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BC3" w:rsidRPr="003E6EFE" w:rsidRDefault="003E6EFE" w:rsidP="00253E3E">
      <w:pPr>
        <w:spacing w:after="0" w:line="240" w:lineRule="auto"/>
        <w:rPr>
          <w:rFonts w:cs="Times New Roman"/>
          <w:sz w:val="24"/>
        </w:rPr>
      </w:pPr>
      <w:r w:rsidRPr="003E6EFE">
        <w:rPr>
          <w:rFonts w:eastAsia="Times New Roman" w:cs="Arial"/>
          <w:b/>
          <w:color w:val="222222"/>
          <w:sz w:val="24"/>
          <w:szCs w:val="28"/>
        </w:rPr>
        <w:t>Name:</w:t>
      </w:r>
      <w:r w:rsidRPr="003E6EFE">
        <w:rPr>
          <w:rFonts w:eastAsia="Times New Roman" w:cs="Arial"/>
          <w:color w:val="222222"/>
          <w:sz w:val="24"/>
          <w:szCs w:val="28"/>
        </w:rPr>
        <w:t xml:space="preserve"> </w:t>
      </w:r>
      <w:r w:rsidR="007E7FFC" w:rsidRPr="003E6EFE">
        <w:rPr>
          <w:rFonts w:cs="Times New Roman"/>
          <w:sz w:val="24"/>
        </w:rPr>
        <w:t xml:space="preserve">Susan </w:t>
      </w:r>
      <w:proofErr w:type="spellStart"/>
      <w:r w:rsidR="007E7FFC" w:rsidRPr="003E6EFE">
        <w:rPr>
          <w:rFonts w:cs="Times New Roman"/>
          <w:sz w:val="24"/>
        </w:rPr>
        <w:t>Niazy</w:t>
      </w:r>
      <w:proofErr w:type="spellEnd"/>
      <w:r w:rsidR="00253E3E" w:rsidRPr="003E6EFE">
        <w:rPr>
          <w:rFonts w:cs="Times New Roman"/>
          <w:sz w:val="24"/>
        </w:rPr>
        <w:t>, Literacy Volunteers of East Bay</w:t>
      </w:r>
    </w:p>
    <w:p w:rsidR="00253E3E" w:rsidRPr="003E6EFE" w:rsidRDefault="00253E3E" w:rsidP="00253E3E">
      <w:pPr>
        <w:spacing w:after="0" w:line="240" w:lineRule="auto"/>
        <w:rPr>
          <w:rFonts w:cs="Times New Roman"/>
          <w:sz w:val="24"/>
        </w:rPr>
      </w:pPr>
      <w:r w:rsidRPr="003E6EFE">
        <w:rPr>
          <w:rFonts w:cs="Times New Roman"/>
          <w:b/>
          <w:sz w:val="24"/>
        </w:rPr>
        <w:t>Class type:</w:t>
      </w:r>
      <w:r w:rsidRPr="003E6EFE">
        <w:rPr>
          <w:rFonts w:cs="Times New Roman"/>
          <w:sz w:val="24"/>
        </w:rPr>
        <w:t xml:space="preserve"> One-on-one tutoring</w:t>
      </w:r>
      <w:r w:rsidRPr="003E6EFE">
        <w:rPr>
          <w:rFonts w:cs="Times New Roman"/>
          <w:sz w:val="24"/>
        </w:rPr>
        <w:tab/>
      </w:r>
      <w:r w:rsidRPr="003E6EFE">
        <w:rPr>
          <w:rFonts w:cs="Times New Roman"/>
          <w:sz w:val="24"/>
        </w:rPr>
        <w:tab/>
      </w:r>
      <w:r w:rsidRPr="003E6EFE">
        <w:rPr>
          <w:rFonts w:cs="Times New Roman"/>
          <w:sz w:val="24"/>
        </w:rPr>
        <w:tab/>
      </w:r>
      <w:r w:rsidR="00FF52F4" w:rsidRPr="003E6EFE">
        <w:rPr>
          <w:rFonts w:cs="Times New Roman"/>
          <w:b/>
          <w:sz w:val="24"/>
        </w:rPr>
        <w:t>Student level</w:t>
      </w:r>
      <w:r w:rsidR="003E6EFE">
        <w:rPr>
          <w:rFonts w:cs="Times New Roman"/>
          <w:b/>
          <w:sz w:val="24"/>
        </w:rPr>
        <w:t xml:space="preserve"> (by CCR)</w:t>
      </w:r>
      <w:r w:rsidR="00FF52F4" w:rsidRPr="003E6EFE">
        <w:rPr>
          <w:rFonts w:cs="Times New Roman"/>
          <w:b/>
          <w:sz w:val="24"/>
        </w:rPr>
        <w:t>:</w:t>
      </w:r>
      <w:r w:rsidR="003E6EFE">
        <w:rPr>
          <w:rFonts w:cs="Times New Roman"/>
          <w:sz w:val="24"/>
        </w:rPr>
        <w:t xml:space="preserve"> L</w:t>
      </w:r>
      <w:r w:rsidR="00FF52F4" w:rsidRPr="003E6EFE">
        <w:rPr>
          <w:rFonts w:cs="Times New Roman"/>
          <w:sz w:val="24"/>
        </w:rPr>
        <w:t>evel A</w:t>
      </w:r>
    </w:p>
    <w:p w:rsidR="00FF52F4" w:rsidRPr="003E6EFE" w:rsidRDefault="00253E3E" w:rsidP="00253E3E">
      <w:pPr>
        <w:spacing w:after="0" w:line="240" w:lineRule="auto"/>
        <w:rPr>
          <w:rFonts w:cs="Times New Roman"/>
          <w:sz w:val="24"/>
        </w:rPr>
      </w:pPr>
      <w:r w:rsidRPr="003E6EFE">
        <w:rPr>
          <w:rFonts w:cs="Times New Roman"/>
          <w:b/>
          <w:sz w:val="24"/>
        </w:rPr>
        <w:t>Lesson topic:</w:t>
      </w:r>
      <w:r w:rsidRPr="003E6EFE">
        <w:rPr>
          <w:rFonts w:cs="Times New Roman"/>
          <w:sz w:val="24"/>
        </w:rPr>
        <w:t xml:space="preserve">  </w:t>
      </w:r>
      <w:r w:rsidR="003E6EFE">
        <w:rPr>
          <w:rFonts w:cs="Times New Roman"/>
          <w:sz w:val="24"/>
        </w:rPr>
        <w:t>Basic literacy practice from</w:t>
      </w:r>
      <w:r w:rsidRPr="003E6EFE">
        <w:rPr>
          <w:rFonts w:cs="Times New Roman"/>
          <w:sz w:val="24"/>
        </w:rPr>
        <w:t xml:space="preserve"> a Language Experience Approach Story</w:t>
      </w:r>
    </w:p>
    <w:p w:rsidR="0007253B" w:rsidRDefault="0007253B" w:rsidP="00253E3E">
      <w:pPr>
        <w:spacing w:after="0" w:line="240" w:lineRule="auto"/>
        <w:rPr>
          <w:rFonts w:cs="Times New Roman"/>
          <w:b/>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
      <w:tblGrid>
        <w:gridCol w:w="10195"/>
      </w:tblGrid>
      <w:tr w:rsidR="0007253B" w:rsidRPr="00992FD6">
        <w:tc>
          <w:tcPr>
            <w:tcW w:w="10195" w:type="dxa"/>
            <w:shd w:val="clear" w:color="auto" w:fill="auto"/>
          </w:tcPr>
          <w:p w:rsidR="0007253B" w:rsidRDefault="0007253B" w:rsidP="0007253B">
            <w:pPr>
              <w:shd w:val="clear" w:color="auto" w:fill="FFFFFF"/>
              <w:spacing w:after="0" w:line="240" w:lineRule="auto"/>
              <w:ind w:left="360"/>
              <w:rPr>
                <w:rFonts w:eastAsia="Times New Roman" w:cs="Arial"/>
                <w:b/>
                <w:color w:val="222222"/>
                <w:sz w:val="24"/>
                <w:szCs w:val="24"/>
              </w:rPr>
            </w:pPr>
            <w:r>
              <w:rPr>
                <w:rFonts w:eastAsia="Times New Roman" w:cs="Arial"/>
                <w:b/>
                <w:color w:val="222222"/>
                <w:sz w:val="24"/>
                <w:szCs w:val="24"/>
              </w:rPr>
              <w:t>Description of a CCR-aligned formative assessment</w:t>
            </w:r>
          </w:p>
        </w:tc>
      </w:tr>
      <w:tr w:rsidR="0007253B" w:rsidRPr="00992FD6">
        <w:trPr>
          <w:trHeight w:val="1647"/>
        </w:trPr>
        <w:tc>
          <w:tcPr>
            <w:tcW w:w="10195" w:type="dxa"/>
            <w:tcBorders>
              <w:bottom w:val="single" w:sz="4" w:space="0" w:color="auto"/>
            </w:tcBorders>
            <w:shd w:val="clear" w:color="auto" w:fill="auto"/>
          </w:tcPr>
          <w:p w:rsidR="0007253B" w:rsidRPr="00992FD6" w:rsidRDefault="0007253B" w:rsidP="0007253B">
            <w:pPr>
              <w:numPr>
                <w:ilvl w:val="0"/>
                <w:numId w:val="8"/>
              </w:numPr>
              <w:shd w:val="clear" w:color="auto" w:fill="FFFFFF"/>
              <w:spacing w:after="0" w:line="240" w:lineRule="auto"/>
              <w:rPr>
                <w:rFonts w:eastAsia="Times New Roman" w:cs="Arial"/>
                <w:b/>
                <w:color w:val="222222"/>
                <w:sz w:val="24"/>
                <w:szCs w:val="24"/>
              </w:rPr>
            </w:pPr>
            <w:r>
              <w:rPr>
                <w:rFonts w:eastAsia="Times New Roman" w:cs="Arial"/>
                <w:b/>
                <w:color w:val="222222"/>
                <w:sz w:val="24"/>
                <w:szCs w:val="24"/>
              </w:rPr>
              <w:t>What is the purpose of the lesson?</w:t>
            </w:r>
          </w:p>
          <w:p w:rsidR="0007253B" w:rsidRDefault="0007253B" w:rsidP="0007253B">
            <w:pPr>
              <w:shd w:val="clear" w:color="auto" w:fill="FFFFFF"/>
              <w:spacing w:after="0" w:line="240" w:lineRule="auto"/>
              <w:rPr>
                <w:rFonts w:eastAsia="Times New Roman" w:cs="Arial"/>
                <w:color w:val="222222"/>
              </w:rPr>
            </w:pPr>
            <w:r w:rsidRPr="00992FD6">
              <w:rPr>
                <w:rFonts w:eastAsia="Times New Roman" w:cs="Arial"/>
                <w:color w:val="222222"/>
              </w:rPr>
              <w:t xml:space="preserve">What </w:t>
            </w:r>
            <w:r>
              <w:rPr>
                <w:rFonts w:eastAsia="Times New Roman" w:cs="Arial"/>
                <w:color w:val="222222"/>
              </w:rPr>
              <w:t xml:space="preserve">do you want students to understand or be able to do by the end of this lesson? What </w:t>
            </w:r>
            <w:proofErr w:type="gramStart"/>
            <w:r w:rsidRPr="00992FD6">
              <w:rPr>
                <w:rFonts w:eastAsia="Times New Roman" w:cs="Arial"/>
                <w:color w:val="222222"/>
              </w:rPr>
              <w:t>are</w:t>
            </w:r>
            <w:proofErr w:type="gramEnd"/>
            <w:r w:rsidRPr="00992FD6">
              <w:rPr>
                <w:rFonts w:eastAsia="Times New Roman" w:cs="Arial"/>
                <w:color w:val="222222"/>
              </w:rPr>
              <w:t xml:space="preserve"> the real-life purposes that make this topic relevant to students? Which CCR standard</w:t>
            </w:r>
            <w:r>
              <w:rPr>
                <w:rFonts w:eastAsia="Times New Roman" w:cs="Arial"/>
                <w:color w:val="222222"/>
              </w:rPr>
              <w:t>(</w:t>
            </w:r>
            <w:r w:rsidRPr="00992FD6">
              <w:rPr>
                <w:rFonts w:eastAsia="Times New Roman" w:cs="Arial"/>
                <w:color w:val="222222"/>
              </w:rPr>
              <w:t>s</w:t>
            </w:r>
            <w:r>
              <w:rPr>
                <w:rFonts w:eastAsia="Times New Roman" w:cs="Arial"/>
                <w:color w:val="222222"/>
              </w:rPr>
              <w:t>)</w:t>
            </w:r>
            <w:r w:rsidRPr="00992FD6">
              <w:rPr>
                <w:rFonts w:eastAsia="Times New Roman" w:cs="Arial"/>
                <w:color w:val="222222"/>
              </w:rPr>
              <w:t xml:space="preserve"> </w:t>
            </w:r>
            <w:r>
              <w:rPr>
                <w:rFonts w:eastAsia="Times New Roman" w:cs="Arial"/>
                <w:color w:val="222222"/>
              </w:rPr>
              <w:t xml:space="preserve">(at the level) </w:t>
            </w:r>
            <w:r w:rsidRPr="00992FD6">
              <w:rPr>
                <w:rFonts w:eastAsia="Times New Roman" w:cs="Arial"/>
                <w:color w:val="222222"/>
              </w:rPr>
              <w:t>are</w:t>
            </w:r>
            <w:r>
              <w:rPr>
                <w:rFonts w:eastAsia="Times New Roman" w:cs="Arial"/>
                <w:color w:val="222222"/>
              </w:rPr>
              <w:t xml:space="preserve"> you focusing on</w:t>
            </w:r>
            <w:r w:rsidRPr="00992FD6">
              <w:rPr>
                <w:rFonts w:eastAsia="Times New Roman" w:cs="Arial"/>
                <w:color w:val="222222"/>
              </w:rPr>
              <w:t>?</w:t>
            </w:r>
          </w:p>
          <w:p w:rsidR="0007253B" w:rsidRDefault="0007253B" w:rsidP="0007253B">
            <w:pPr>
              <w:shd w:val="clear" w:color="auto" w:fill="FFFFFF"/>
              <w:spacing w:after="0" w:line="240" w:lineRule="auto"/>
              <w:rPr>
                <w:rFonts w:eastAsia="Times New Roman" w:cs="Arial"/>
                <w:color w:val="222222"/>
              </w:rPr>
            </w:pPr>
          </w:p>
          <w:p w:rsidR="0007253B" w:rsidRPr="007D3220" w:rsidRDefault="0007253B" w:rsidP="0007253B">
            <w:pPr>
              <w:spacing w:after="0" w:line="240" w:lineRule="auto"/>
              <w:rPr>
                <w:rFonts w:cs="Times New Roman"/>
              </w:rPr>
            </w:pPr>
            <w:r w:rsidRPr="007D3220">
              <w:rPr>
                <w:rFonts w:cs="Times New Roman"/>
              </w:rPr>
              <w:t>The following activities and formative assessments apply to a 30-year old woman who arrived in this country from the Dominican Republic three years ago.  While now able to speak Basic English, she has requested support as a non-reader.  She has expressed her primary goal as learning to read in English. She is now expecting her first child and is looking forward to reading to this child in both Spanish and English. The primary objectives are to:</w:t>
            </w:r>
          </w:p>
          <w:p w:rsidR="0007253B" w:rsidRPr="007D3220" w:rsidRDefault="0007253B" w:rsidP="0007253B">
            <w:pPr>
              <w:pStyle w:val="ListParagraph"/>
              <w:numPr>
                <w:ilvl w:val="0"/>
                <w:numId w:val="2"/>
              </w:numPr>
              <w:spacing w:after="0" w:line="240" w:lineRule="auto"/>
              <w:rPr>
                <w:rFonts w:cs="Times New Roman"/>
              </w:rPr>
            </w:pPr>
            <w:r w:rsidRPr="007D3220">
              <w:rPr>
                <w:rFonts w:cs="Times New Roman"/>
              </w:rPr>
              <w:t xml:space="preserve">Recognize that the words being written as she dictates her story represent the sounds being spoken (CCSS Reading Standards: Foundational Skills 3 (A). </w:t>
            </w:r>
          </w:p>
          <w:p w:rsidR="0007253B" w:rsidRPr="007D3220" w:rsidRDefault="0007253B" w:rsidP="0007253B">
            <w:pPr>
              <w:pStyle w:val="ListParagraph"/>
              <w:numPr>
                <w:ilvl w:val="0"/>
                <w:numId w:val="2"/>
              </w:numPr>
              <w:spacing w:after="0" w:line="240" w:lineRule="auto"/>
              <w:rPr>
                <w:rFonts w:cs="Times New Roman"/>
              </w:rPr>
            </w:pPr>
            <w:r w:rsidRPr="007D3220">
              <w:rPr>
                <w:rFonts w:cs="Times New Roman"/>
              </w:rPr>
              <w:t xml:space="preserve">Master unfamiliar and necessary vocabulary for the language story chosen (Language Anchor 6, Level A).  </w:t>
            </w:r>
          </w:p>
          <w:p w:rsidR="0007253B" w:rsidRPr="007D3220" w:rsidRDefault="0007253B" w:rsidP="0007253B">
            <w:pPr>
              <w:pStyle w:val="ListParagraph"/>
              <w:numPr>
                <w:ilvl w:val="0"/>
                <w:numId w:val="2"/>
              </w:numPr>
              <w:spacing w:after="0" w:line="240" w:lineRule="auto"/>
              <w:rPr>
                <w:rFonts w:cs="Times New Roman"/>
              </w:rPr>
            </w:pPr>
            <w:r w:rsidRPr="007D3220">
              <w:rPr>
                <w:rFonts w:cs="Times New Roman"/>
              </w:rPr>
              <w:t xml:space="preserve">Master common phrases for that situation (Language Anchor 1, level A).  </w:t>
            </w:r>
          </w:p>
          <w:p w:rsidR="0007253B" w:rsidRPr="007D3220" w:rsidRDefault="0007253B" w:rsidP="0007253B">
            <w:pPr>
              <w:pStyle w:val="ListParagraph"/>
              <w:numPr>
                <w:ilvl w:val="0"/>
                <w:numId w:val="2"/>
              </w:numPr>
              <w:spacing w:after="0" w:line="240" w:lineRule="auto"/>
              <w:rPr>
                <w:rFonts w:cs="Times New Roman"/>
              </w:rPr>
            </w:pPr>
            <w:r w:rsidRPr="007D3220">
              <w:rPr>
                <w:rFonts w:cs="Times New Roman"/>
              </w:rPr>
              <w:t xml:space="preserve">Successfully (at 90% success level) read the passage independently, after repeated practice with the tutor and opportunities for rehearsal (Reading Standards, Foundational Skills 4, level A).  </w:t>
            </w:r>
          </w:p>
          <w:p w:rsidR="0007253B" w:rsidRPr="00904583" w:rsidRDefault="0007253B" w:rsidP="0007253B">
            <w:pPr>
              <w:shd w:val="clear" w:color="auto" w:fill="FFFFFF"/>
              <w:spacing w:after="0" w:line="240" w:lineRule="auto"/>
              <w:rPr>
                <w:rFonts w:eastAsia="Times New Roman" w:cs="Arial"/>
                <w:b/>
                <w:color w:val="222222"/>
              </w:rPr>
            </w:pPr>
          </w:p>
        </w:tc>
      </w:tr>
      <w:tr w:rsidR="0007253B" w:rsidRPr="00992FD6">
        <w:trPr>
          <w:trHeight w:val="1381"/>
        </w:trPr>
        <w:tc>
          <w:tcPr>
            <w:tcW w:w="10195" w:type="dxa"/>
            <w:tcBorders>
              <w:bottom w:val="single" w:sz="4" w:space="0" w:color="auto"/>
            </w:tcBorders>
            <w:shd w:val="clear" w:color="auto" w:fill="auto"/>
          </w:tcPr>
          <w:p w:rsidR="0007253B" w:rsidRPr="00992FD6" w:rsidRDefault="0007253B" w:rsidP="0007253B">
            <w:pPr>
              <w:numPr>
                <w:ilvl w:val="0"/>
                <w:numId w:val="8"/>
              </w:numPr>
              <w:shd w:val="clear" w:color="auto" w:fill="FFFFFF"/>
              <w:spacing w:after="0" w:line="240" w:lineRule="auto"/>
              <w:rPr>
                <w:rFonts w:eastAsia="Times New Roman" w:cs="Arial"/>
                <w:b/>
                <w:color w:val="222222"/>
                <w:sz w:val="24"/>
                <w:szCs w:val="24"/>
              </w:rPr>
            </w:pPr>
            <w:r w:rsidRPr="00992FD6">
              <w:rPr>
                <w:rFonts w:eastAsia="Times New Roman" w:cs="Arial"/>
                <w:b/>
                <w:color w:val="222222"/>
                <w:sz w:val="24"/>
                <w:szCs w:val="24"/>
              </w:rPr>
              <w:t xml:space="preserve">How will </w:t>
            </w:r>
            <w:r>
              <w:rPr>
                <w:rFonts w:eastAsia="Times New Roman" w:cs="Arial"/>
                <w:b/>
                <w:color w:val="222222"/>
                <w:sz w:val="24"/>
                <w:szCs w:val="24"/>
              </w:rPr>
              <w:t>teacher and students</w:t>
            </w:r>
            <w:r w:rsidRPr="00992FD6">
              <w:rPr>
                <w:rFonts w:eastAsia="Times New Roman" w:cs="Arial"/>
                <w:b/>
                <w:color w:val="222222"/>
                <w:sz w:val="24"/>
                <w:szCs w:val="24"/>
              </w:rPr>
              <w:t xml:space="preserve"> know</w:t>
            </w:r>
            <w:r>
              <w:rPr>
                <w:rFonts w:eastAsia="Times New Roman" w:cs="Arial"/>
                <w:b/>
                <w:color w:val="222222"/>
                <w:sz w:val="24"/>
                <w:szCs w:val="24"/>
              </w:rPr>
              <w:t xml:space="preserve"> progress or success </w:t>
            </w:r>
            <w:r w:rsidRPr="00992FD6">
              <w:rPr>
                <w:rFonts w:eastAsia="Times New Roman" w:cs="Arial"/>
                <w:b/>
                <w:color w:val="222222"/>
                <w:sz w:val="24"/>
                <w:szCs w:val="24"/>
              </w:rPr>
              <w:t xml:space="preserve">when </w:t>
            </w:r>
            <w:r>
              <w:rPr>
                <w:rFonts w:eastAsia="Times New Roman" w:cs="Arial"/>
                <w:b/>
                <w:color w:val="222222"/>
                <w:sz w:val="24"/>
                <w:szCs w:val="24"/>
              </w:rPr>
              <w:t>they</w:t>
            </w:r>
            <w:r w:rsidRPr="00992FD6">
              <w:rPr>
                <w:rFonts w:eastAsia="Times New Roman" w:cs="Arial"/>
                <w:b/>
                <w:color w:val="222222"/>
                <w:sz w:val="24"/>
                <w:szCs w:val="24"/>
              </w:rPr>
              <w:t xml:space="preserve"> see it?</w:t>
            </w:r>
          </w:p>
          <w:p w:rsidR="0007253B" w:rsidRDefault="0007253B" w:rsidP="0007253B">
            <w:pPr>
              <w:shd w:val="clear" w:color="auto" w:fill="FFFFFF"/>
              <w:spacing w:after="0" w:line="240" w:lineRule="auto"/>
              <w:rPr>
                <w:rFonts w:eastAsia="Times New Roman" w:cs="Arial"/>
                <w:color w:val="222222"/>
              </w:rPr>
            </w:pPr>
            <w:r>
              <w:rPr>
                <w:rFonts w:eastAsia="Times New Roman" w:cs="Arial"/>
                <w:color w:val="222222"/>
              </w:rPr>
              <w:t>What can you and they</w:t>
            </w:r>
            <w:r w:rsidRPr="00992FD6">
              <w:rPr>
                <w:rFonts w:eastAsia="Times New Roman" w:cs="Arial"/>
                <w:color w:val="222222"/>
              </w:rPr>
              <w:t xml:space="preserve"> look for to know if students are learning the </w:t>
            </w:r>
            <w:r>
              <w:rPr>
                <w:rFonts w:eastAsia="Times New Roman" w:cs="Arial"/>
                <w:color w:val="222222"/>
              </w:rPr>
              <w:t>standard</w:t>
            </w:r>
            <w:r w:rsidRPr="00992FD6">
              <w:rPr>
                <w:rFonts w:eastAsia="Times New Roman" w:cs="Arial"/>
                <w:color w:val="222222"/>
              </w:rPr>
              <w:t xml:space="preserve">? What can you (and they) look for to know if students can </w:t>
            </w:r>
            <w:r>
              <w:rPr>
                <w:rFonts w:eastAsia="Times New Roman" w:cs="Arial"/>
                <w:color w:val="222222"/>
              </w:rPr>
              <w:t>apply the standard to carry out</w:t>
            </w:r>
            <w:r w:rsidRPr="00992FD6">
              <w:rPr>
                <w:rFonts w:eastAsia="Times New Roman" w:cs="Arial"/>
                <w:color w:val="222222"/>
              </w:rPr>
              <w:t xml:space="preserve"> real purpose</w:t>
            </w:r>
            <w:r>
              <w:rPr>
                <w:rFonts w:eastAsia="Times New Roman" w:cs="Arial"/>
                <w:color w:val="222222"/>
              </w:rPr>
              <w:t>s</w:t>
            </w:r>
            <w:r w:rsidRPr="00992FD6">
              <w:rPr>
                <w:rFonts w:eastAsia="Times New Roman" w:cs="Arial"/>
                <w:color w:val="222222"/>
              </w:rPr>
              <w:t xml:space="preserve">? </w:t>
            </w:r>
          </w:p>
          <w:p w:rsidR="00235BC8" w:rsidRDefault="00235BC8" w:rsidP="00235BC8">
            <w:pPr>
              <w:spacing w:after="0" w:line="240" w:lineRule="auto"/>
              <w:rPr>
                <w:rFonts w:eastAsia="Times New Roman" w:cs="Arial"/>
                <w:b/>
                <w:color w:val="222222"/>
              </w:rPr>
            </w:pPr>
          </w:p>
          <w:p w:rsidR="00235BC8" w:rsidRPr="007D3220" w:rsidRDefault="00235BC8" w:rsidP="00235BC8">
            <w:pPr>
              <w:spacing w:after="0" w:line="240" w:lineRule="auto"/>
              <w:rPr>
                <w:rFonts w:cs="Times New Roman"/>
              </w:rPr>
            </w:pPr>
            <w:r w:rsidRPr="007D3220">
              <w:rPr>
                <w:rFonts w:cs="Times New Roman"/>
                <w:b/>
              </w:rPr>
              <w:t>LESSON ACTIVITIES</w:t>
            </w:r>
            <w:r w:rsidRPr="007D3220">
              <w:rPr>
                <w:rFonts w:cs="Times New Roman"/>
              </w:rPr>
              <w:t>:</w:t>
            </w:r>
          </w:p>
          <w:p w:rsidR="00235BC8" w:rsidRPr="007D3220" w:rsidRDefault="00235BC8" w:rsidP="00235BC8">
            <w:pPr>
              <w:pStyle w:val="ListParagraph"/>
              <w:numPr>
                <w:ilvl w:val="0"/>
                <w:numId w:val="7"/>
              </w:numPr>
              <w:spacing w:after="0" w:line="240" w:lineRule="auto"/>
              <w:rPr>
                <w:rFonts w:cs="Times New Roman"/>
              </w:rPr>
            </w:pPr>
            <w:r>
              <w:rPr>
                <w:rFonts w:cs="Times New Roman"/>
              </w:rPr>
              <w:t>Using the</w:t>
            </w:r>
            <w:r w:rsidRPr="007D3220">
              <w:rPr>
                <w:rFonts w:cs="Times New Roman"/>
              </w:rPr>
              <w:t xml:space="preserve"> language experience approach (LEA)</w:t>
            </w:r>
            <w:r>
              <w:rPr>
                <w:rFonts w:cs="Times New Roman"/>
              </w:rPr>
              <w:t>,</w:t>
            </w:r>
            <w:r w:rsidRPr="007D3220">
              <w:rPr>
                <w:rFonts w:cs="Times New Roman"/>
              </w:rPr>
              <w:t xml:space="preserve"> the student will introduce a past or up-coming experience to write about. The topic will be brainstormed, semantically webbed with new and appropriate vocabulary and phrases required in the situation, dictated to the tutor, transcribed by the tutor, then read together and separately for independent practice.</w:t>
            </w:r>
          </w:p>
          <w:p w:rsidR="00235BC8" w:rsidRPr="007D3220" w:rsidRDefault="00235BC8" w:rsidP="00235BC8">
            <w:pPr>
              <w:pStyle w:val="ListParagraph"/>
              <w:numPr>
                <w:ilvl w:val="0"/>
                <w:numId w:val="7"/>
              </w:numPr>
              <w:spacing w:after="0" w:line="240" w:lineRule="auto"/>
              <w:rPr>
                <w:rFonts w:cs="Times New Roman"/>
              </w:rPr>
            </w:pPr>
            <w:r w:rsidRPr="007D3220">
              <w:rPr>
                <w:rFonts w:cs="Times New Roman"/>
              </w:rPr>
              <w:t xml:space="preserve">Following the reading of the experience story </w:t>
            </w:r>
            <w:r>
              <w:rPr>
                <w:rFonts w:cs="Times New Roman"/>
              </w:rPr>
              <w:t xml:space="preserve">together, </w:t>
            </w:r>
            <w:r w:rsidRPr="007D3220">
              <w:rPr>
                <w:rFonts w:cs="Times New Roman"/>
              </w:rPr>
              <w:t>the tutor will use flashcards for additional practice on sound/letter correspondence and sight word vocabulary, also incorporating new and student- relevant vocabulary reading practice.</w:t>
            </w:r>
          </w:p>
          <w:p w:rsidR="00235BC8" w:rsidRPr="007D3220" w:rsidRDefault="00235BC8" w:rsidP="00235BC8">
            <w:pPr>
              <w:spacing w:after="0" w:line="240" w:lineRule="auto"/>
              <w:rPr>
                <w:rFonts w:cs="Times New Roman"/>
              </w:rPr>
            </w:pPr>
          </w:p>
          <w:p w:rsidR="00235BC8" w:rsidRPr="00BE7992" w:rsidRDefault="00235BC8" w:rsidP="00235BC8">
            <w:pPr>
              <w:spacing w:after="0" w:line="240" w:lineRule="auto"/>
              <w:rPr>
                <w:rFonts w:cs="Times New Roman"/>
              </w:rPr>
            </w:pPr>
            <w:r w:rsidRPr="00BE7992">
              <w:rPr>
                <w:rFonts w:cs="Times New Roman"/>
                <w:b/>
              </w:rPr>
              <w:t>Reading Standards: Foundational Skills.3, Phonics and Word Recognition (A):</w:t>
            </w:r>
            <w:r w:rsidRPr="00BE7992">
              <w:rPr>
                <w:rFonts w:cs="Times New Roman"/>
              </w:rPr>
              <w:t xml:space="preserve">  Know and apply grade-level phrases and word analysis skills in decoding words (phonics and word recognition skills).  Specifically, the client should recognize and demonstrate letter-sound correspondence, </w:t>
            </w:r>
            <w:r>
              <w:rPr>
                <w:rFonts w:cs="Times New Roman"/>
              </w:rPr>
              <w:t>associate long and short sounds</w:t>
            </w:r>
            <w:r w:rsidRPr="00BE7992">
              <w:rPr>
                <w:rFonts w:cs="Times New Roman"/>
              </w:rPr>
              <w:t xml:space="preserve"> with common spellings, know the spelling-sound correspondences for common digraphs, decode one-syllable words, know final e and common vowel team conventions for representing long vowel sounds, know that every syllable has a vowel, read words with inflectional endings and read common high-frequency words by sight. </w:t>
            </w:r>
          </w:p>
          <w:p w:rsidR="00235BC8" w:rsidRPr="00BE7992" w:rsidRDefault="00235BC8" w:rsidP="00235BC8">
            <w:pPr>
              <w:spacing w:after="0" w:line="240" w:lineRule="auto"/>
              <w:rPr>
                <w:rFonts w:cs="Times New Roman"/>
              </w:rPr>
            </w:pPr>
            <w:r>
              <w:rPr>
                <w:rFonts w:cs="Times New Roman"/>
                <w:b/>
              </w:rPr>
              <w:t>Language</w:t>
            </w:r>
            <w:r w:rsidRPr="00BE7992">
              <w:rPr>
                <w:rFonts w:cs="Times New Roman"/>
                <w:b/>
              </w:rPr>
              <w:t xml:space="preserve"> Anchor 6 (A)</w:t>
            </w:r>
            <w:r w:rsidRPr="00BE7992">
              <w:rPr>
                <w:rFonts w:cs="Times New Roman"/>
              </w:rPr>
              <w:t>:  Acquire and use accurately a range of general academic and domain specific words and phrases sufficient for reading, writing, speaking and listening at</w:t>
            </w:r>
            <w:r>
              <w:rPr>
                <w:rFonts w:cs="Times New Roman"/>
              </w:rPr>
              <w:t xml:space="preserve"> the college and career level; </w:t>
            </w:r>
            <w:r w:rsidRPr="00BE7992">
              <w:rPr>
                <w:rFonts w:cs="Times New Roman"/>
              </w:rPr>
              <w:t>demonstrate independence in gathering vocabulary knowledge when encountering a word or phrase important to comprehension or expression.</w:t>
            </w:r>
          </w:p>
          <w:p w:rsidR="00235BC8" w:rsidRPr="00BE7992" w:rsidRDefault="00235BC8" w:rsidP="00235BC8">
            <w:pPr>
              <w:spacing w:after="0" w:line="240" w:lineRule="auto"/>
              <w:rPr>
                <w:rFonts w:cs="Times New Roman"/>
              </w:rPr>
            </w:pPr>
            <w:r w:rsidRPr="00BE7992">
              <w:rPr>
                <w:rFonts w:cs="Times New Roman"/>
                <w:b/>
              </w:rPr>
              <w:t>Language Anchor 1 (A)</w:t>
            </w:r>
            <w:r w:rsidRPr="00BE7992">
              <w:rPr>
                <w:rFonts w:cs="Times New Roman"/>
              </w:rPr>
              <w:t>:  Demonstrate command of the conventions of Standard English grammar and usage when writing or speaking.  Specifically, the client should become more comfortable conveying singular and plural nouns with matching verbs, use personal, possessive and indefinite pronouns, use verbs to convey a sense of past, present, and future forms, use appropriate nouns and verb</w:t>
            </w:r>
            <w:r>
              <w:rPr>
                <w:rFonts w:cs="Times New Roman"/>
              </w:rPr>
              <w:t xml:space="preserve">s for the situation described, </w:t>
            </w:r>
            <w:r w:rsidRPr="00BE7992">
              <w:rPr>
                <w:rFonts w:cs="Times New Roman"/>
              </w:rPr>
              <w:t>use beginning conjunctions to combine thoughts or pieces of relevant information, and use common prepositions, articles and determiners.</w:t>
            </w:r>
          </w:p>
          <w:p w:rsidR="0007253B" w:rsidRPr="00235BC8" w:rsidRDefault="00235BC8" w:rsidP="00235BC8">
            <w:pPr>
              <w:spacing w:after="0" w:line="240" w:lineRule="auto"/>
              <w:rPr>
                <w:rFonts w:cs="Times New Roman"/>
              </w:rPr>
            </w:pPr>
            <w:r w:rsidRPr="00BE7992">
              <w:rPr>
                <w:rFonts w:cs="Times New Roman"/>
                <w:b/>
              </w:rPr>
              <w:t>Reading Standards: Foundational Skills 4, level A</w:t>
            </w:r>
            <w:r w:rsidRPr="00BE7992">
              <w:rPr>
                <w:rFonts w:cs="Times New Roman"/>
              </w:rPr>
              <w:t>) Read with sufficient accuracy and fluency to support comprehension (fluency)</w:t>
            </w:r>
          </w:p>
        </w:tc>
      </w:tr>
      <w:tr w:rsidR="0007253B" w:rsidRPr="00992FD6">
        <w:trPr>
          <w:trHeight w:val="1381"/>
        </w:trPr>
        <w:tc>
          <w:tcPr>
            <w:tcW w:w="10195" w:type="dxa"/>
            <w:tcBorders>
              <w:bottom w:val="single" w:sz="4" w:space="0" w:color="auto"/>
            </w:tcBorders>
            <w:shd w:val="clear" w:color="auto" w:fill="auto"/>
          </w:tcPr>
          <w:p w:rsidR="0007253B" w:rsidRPr="00992FD6" w:rsidRDefault="0007253B" w:rsidP="0007253B">
            <w:pPr>
              <w:numPr>
                <w:ilvl w:val="0"/>
                <w:numId w:val="8"/>
              </w:numPr>
              <w:shd w:val="clear" w:color="auto" w:fill="FFFFFF"/>
              <w:spacing w:after="0" w:line="240" w:lineRule="auto"/>
              <w:rPr>
                <w:rFonts w:eastAsia="Times New Roman" w:cs="Arial"/>
                <w:b/>
                <w:color w:val="222222"/>
                <w:sz w:val="24"/>
                <w:szCs w:val="24"/>
              </w:rPr>
            </w:pPr>
            <w:r>
              <w:rPr>
                <w:rFonts w:eastAsia="Times New Roman" w:cs="Arial"/>
                <w:b/>
                <w:color w:val="222222"/>
                <w:sz w:val="24"/>
                <w:szCs w:val="24"/>
              </w:rPr>
              <w:t>What kind of tool/process w</w:t>
            </w:r>
            <w:r w:rsidRPr="00992FD6">
              <w:rPr>
                <w:rFonts w:eastAsia="Times New Roman" w:cs="Arial"/>
                <w:b/>
                <w:color w:val="222222"/>
                <w:sz w:val="24"/>
                <w:szCs w:val="24"/>
              </w:rPr>
              <w:t>ould capture</w:t>
            </w:r>
            <w:r>
              <w:rPr>
                <w:rFonts w:eastAsia="Times New Roman" w:cs="Arial"/>
                <w:b/>
                <w:color w:val="222222"/>
                <w:sz w:val="24"/>
                <w:szCs w:val="24"/>
              </w:rPr>
              <w:t xml:space="preserve"> evidence of understanding or performance</w:t>
            </w:r>
            <w:r w:rsidRPr="00992FD6">
              <w:rPr>
                <w:rFonts w:eastAsia="Times New Roman" w:cs="Arial"/>
                <w:b/>
                <w:color w:val="222222"/>
                <w:sz w:val="24"/>
                <w:szCs w:val="24"/>
              </w:rPr>
              <w:t xml:space="preserve">? </w:t>
            </w:r>
          </w:p>
          <w:p w:rsidR="0007253B" w:rsidRDefault="0007253B" w:rsidP="0007253B">
            <w:pPr>
              <w:shd w:val="clear" w:color="auto" w:fill="FFFFFF"/>
              <w:spacing w:after="0" w:line="240" w:lineRule="auto"/>
              <w:rPr>
                <w:rFonts w:eastAsia="Times New Roman" w:cs="Arial"/>
                <w:color w:val="222222"/>
              </w:rPr>
            </w:pPr>
            <w:r w:rsidRPr="00992FD6">
              <w:rPr>
                <w:rFonts w:eastAsia="Times New Roman" w:cs="Arial"/>
                <w:color w:val="222222"/>
              </w:rPr>
              <w:t>Is this</w:t>
            </w:r>
            <w:r>
              <w:rPr>
                <w:rFonts w:eastAsia="Times New Roman" w:cs="Arial"/>
                <w:color w:val="222222"/>
              </w:rPr>
              <w:t xml:space="preserve"> knowledge that might be demonstrated by a quiz, discussion, </w:t>
            </w:r>
            <w:r w:rsidRPr="00992FD6">
              <w:rPr>
                <w:rFonts w:eastAsia="Times New Roman" w:cs="Arial"/>
                <w:color w:val="222222"/>
              </w:rPr>
              <w:t>Q&amp;A</w:t>
            </w:r>
            <w:r>
              <w:rPr>
                <w:rFonts w:eastAsia="Times New Roman" w:cs="Arial"/>
                <w:color w:val="222222"/>
              </w:rPr>
              <w:t>, etc.</w:t>
            </w:r>
            <w:r w:rsidRPr="00992FD6">
              <w:rPr>
                <w:rFonts w:eastAsia="Times New Roman" w:cs="Arial"/>
                <w:color w:val="222222"/>
              </w:rPr>
              <w:t xml:space="preserve">? Is this a skill to be </w:t>
            </w:r>
            <w:r>
              <w:rPr>
                <w:rFonts w:eastAsia="Times New Roman" w:cs="Arial"/>
                <w:color w:val="222222"/>
              </w:rPr>
              <w:t>performed</w:t>
            </w:r>
            <w:r w:rsidRPr="00992FD6">
              <w:rPr>
                <w:rFonts w:eastAsia="Times New Roman" w:cs="Arial"/>
                <w:color w:val="222222"/>
              </w:rPr>
              <w:t xml:space="preserve"> and assessed with a checklist or rubric?</w:t>
            </w:r>
            <w:r>
              <w:rPr>
                <w:rFonts w:eastAsia="Times New Roman" w:cs="Arial"/>
                <w:color w:val="222222"/>
              </w:rPr>
              <w:t xml:space="preserve"> Is the tool/process usable as part of or immediately following instruction? </w:t>
            </w:r>
          </w:p>
          <w:p w:rsidR="0007253B" w:rsidRDefault="0007253B" w:rsidP="0007253B">
            <w:pPr>
              <w:spacing w:after="0" w:line="240" w:lineRule="auto"/>
              <w:jc w:val="center"/>
              <w:rPr>
                <w:rFonts w:eastAsia="Times New Roman" w:cs="Arial"/>
                <w:b/>
                <w:color w:val="222222"/>
                <w:sz w:val="24"/>
                <w:szCs w:val="24"/>
              </w:rPr>
            </w:pPr>
          </w:p>
          <w:p w:rsidR="0007253B" w:rsidRPr="00235BC8" w:rsidRDefault="00235BC8" w:rsidP="00235BC8">
            <w:pPr>
              <w:spacing w:after="0" w:line="240" w:lineRule="auto"/>
              <w:rPr>
                <w:rFonts w:eastAsia="Times New Roman" w:cs="Arial"/>
                <w:color w:val="222222"/>
                <w:szCs w:val="24"/>
              </w:rPr>
            </w:pPr>
            <w:r w:rsidRPr="00235BC8">
              <w:rPr>
                <w:rFonts w:eastAsia="Times New Roman" w:cs="Arial"/>
                <w:color w:val="222222"/>
                <w:szCs w:val="24"/>
              </w:rPr>
              <w:t>See below.</w:t>
            </w:r>
          </w:p>
        </w:tc>
      </w:tr>
      <w:tr w:rsidR="0007253B" w:rsidRPr="00992FD6">
        <w:trPr>
          <w:trHeight w:val="1247"/>
        </w:trPr>
        <w:tc>
          <w:tcPr>
            <w:tcW w:w="10195" w:type="dxa"/>
            <w:tcBorders>
              <w:bottom w:val="single" w:sz="4" w:space="0" w:color="auto"/>
            </w:tcBorders>
            <w:shd w:val="clear" w:color="auto" w:fill="auto"/>
          </w:tcPr>
          <w:p w:rsidR="0007253B" w:rsidRDefault="0007253B" w:rsidP="0007253B">
            <w:pPr>
              <w:numPr>
                <w:ilvl w:val="0"/>
                <w:numId w:val="8"/>
              </w:numPr>
              <w:shd w:val="clear" w:color="auto" w:fill="FFFFFF"/>
              <w:spacing w:after="0" w:line="240" w:lineRule="auto"/>
              <w:rPr>
                <w:rFonts w:eastAsia="Times New Roman" w:cs="Arial"/>
                <w:b/>
                <w:color w:val="222222"/>
                <w:sz w:val="24"/>
                <w:szCs w:val="24"/>
              </w:rPr>
            </w:pPr>
            <w:r>
              <w:rPr>
                <w:rFonts w:eastAsia="Times New Roman" w:cs="Arial"/>
                <w:b/>
                <w:color w:val="222222"/>
                <w:sz w:val="24"/>
                <w:szCs w:val="24"/>
              </w:rPr>
              <w:t>How w</w:t>
            </w:r>
            <w:r w:rsidRPr="00992FD6">
              <w:rPr>
                <w:rFonts w:eastAsia="Times New Roman" w:cs="Arial"/>
                <w:b/>
                <w:color w:val="222222"/>
                <w:sz w:val="24"/>
                <w:szCs w:val="24"/>
              </w:rPr>
              <w:t xml:space="preserve">ould you </w:t>
            </w:r>
            <w:r>
              <w:rPr>
                <w:rFonts w:eastAsia="Times New Roman" w:cs="Arial"/>
                <w:b/>
                <w:color w:val="222222"/>
                <w:sz w:val="24"/>
                <w:szCs w:val="24"/>
              </w:rPr>
              <w:t>use the tool/process?</w:t>
            </w:r>
          </w:p>
          <w:p w:rsidR="0007253B" w:rsidRPr="00E857EF" w:rsidRDefault="0007253B" w:rsidP="0007253B">
            <w:pPr>
              <w:shd w:val="clear" w:color="auto" w:fill="FFFFFF"/>
              <w:spacing w:after="0" w:line="240" w:lineRule="auto"/>
              <w:rPr>
                <w:rFonts w:eastAsia="Times New Roman" w:cs="Arial"/>
                <w:color w:val="222222"/>
                <w:szCs w:val="24"/>
              </w:rPr>
            </w:pPr>
            <w:r w:rsidRPr="00E857EF">
              <w:rPr>
                <w:rFonts w:eastAsia="Times New Roman" w:cs="Arial"/>
                <w:color w:val="222222"/>
                <w:szCs w:val="24"/>
              </w:rPr>
              <w:t>How would you involve students in creating or understanding the tool/process? How would you use the information gleaned from the tool to give feedback to students?</w:t>
            </w:r>
          </w:p>
          <w:p w:rsidR="0007253B" w:rsidRPr="00992FD6" w:rsidRDefault="0007253B" w:rsidP="0007253B">
            <w:pPr>
              <w:shd w:val="clear" w:color="auto" w:fill="FFFFFF"/>
              <w:spacing w:after="0" w:line="240" w:lineRule="auto"/>
              <w:rPr>
                <w:rFonts w:eastAsia="Times New Roman" w:cs="Arial"/>
                <w:b/>
                <w:color w:val="222222"/>
              </w:rPr>
            </w:pPr>
          </w:p>
          <w:p w:rsidR="00235BC8" w:rsidRPr="007D3220" w:rsidRDefault="00235BC8" w:rsidP="00235BC8">
            <w:pPr>
              <w:spacing w:after="0" w:line="240" w:lineRule="auto"/>
              <w:rPr>
                <w:rFonts w:cs="Times New Roman"/>
              </w:rPr>
            </w:pPr>
            <w:r w:rsidRPr="007D3220">
              <w:rPr>
                <w:rFonts w:cs="Times New Roman"/>
              </w:rPr>
              <w:t>Because the tutor is working in the advantageous ratio of 1:1, much of the formative assessment can be done in informal discussion and with immediate feedback after each activity. It will be possible to recognize progress/success within the student’s performance in the following ways:</w:t>
            </w:r>
          </w:p>
          <w:p w:rsidR="00235BC8" w:rsidRPr="007D3220" w:rsidRDefault="00235BC8" w:rsidP="00235BC8">
            <w:pPr>
              <w:pStyle w:val="ListParagraph"/>
              <w:numPr>
                <w:ilvl w:val="0"/>
                <w:numId w:val="3"/>
              </w:numPr>
              <w:spacing w:after="0" w:line="240" w:lineRule="auto"/>
              <w:rPr>
                <w:rFonts w:cs="Times New Roman"/>
              </w:rPr>
            </w:pPr>
            <w:r w:rsidRPr="007D3220">
              <w:rPr>
                <w:rFonts w:cs="Times New Roman"/>
              </w:rPr>
              <w:t xml:space="preserve"> The tutor </w:t>
            </w:r>
            <w:r>
              <w:rPr>
                <w:rFonts w:cs="Times New Roman"/>
              </w:rPr>
              <w:t xml:space="preserve">and student </w:t>
            </w:r>
            <w:r w:rsidRPr="007D3220">
              <w:rPr>
                <w:rFonts w:cs="Times New Roman"/>
              </w:rPr>
              <w:t>will discuss, with spoken and written models, what is expected at her expected level and how the expectations relate to success with reading.  The discussion, using familiar vocabulary and phrasings, will include which of the expectations have been achieved and which may need more practice.  At all times the student can provide input as to their understanding of the expectations and their own assessment of what the wish to practice.</w:t>
            </w:r>
          </w:p>
          <w:p w:rsidR="00235BC8" w:rsidRPr="007D3220" w:rsidRDefault="00235BC8" w:rsidP="00235BC8">
            <w:pPr>
              <w:pStyle w:val="ListParagraph"/>
              <w:numPr>
                <w:ilvl w:val="0"/>
                <w:numId w:val="3"/>
              </w:numPr>
              <w:spacing w:after="0" w:line="240" w:lineRule="auto"/>
              <w:rPr>
                <w:rFonts w:cs="Times New Roman"/>
              </w:rPr>
            </w:pPr>
            <w:r w:rsidRPr="007D3220">
              <w:rPr>
                <w:rFonts w:cs="Times New Roman"/>
              </w:rPr>
              <w:t>A running record will be taken as the student is reading her Experience Story, noting the number and type of errors heard as the she reads.  This permits observation for future lesson objectives.  With successive readings the number of errors should decline, the percentage of correct words read increasing, also a measure of improvement to be shared with the client.</w:t>
            </w:r>
          </w:p>
          <w:p w:rsidR="00235BC8" w:rsidRPr="007D3220" w:rsidRDefault="00235BC8" w:rsidP="00235BC8">
            <w:pPr>
              <w:pStyle w:val="ListParagraph"/>
              <w:numPr>
                <w:ilvl w:val="0"/>
                <w:numId w:val="3"/>
              </w:numPr>
              <w:spacing w:after="0" w:line="240" w:lineRule="auto"/>
              <w:rPr>
                <w:rFonts w:cs="Times New Roman"/>
              </w:rPr>
            </w:pPr>
            <w:r w:rsidRPr="007D3220">
              <w:rPr>
                <w:rFonts w:cs="Times New Roman"/>
              </w:rPr>
              <w:t>A simple discussion rubric w</w:t>
            </w:r>
            <w:r>
              <w:rPr>
                <w:rFonts w:cs="Times New Roman"/>
              </w:rPr>
              <w:t xml:space="preserve">ill be shared with the student </w:t>
            </w:r>
            <w:r w:rsidRPr="007D3220">
              <w:rPr>
                <w:rFonts w:cs="Times New Roman"/>
              </w:rPr>
              <w:t>where the student can gauge his/her own success</w:t>
            </w:r>
            <w:r>
              <w:rPr>
                <w:rFonts w:cs="Times New Roman"/>
              </w:rPr>
              <w:t>.</w:t>
            </w:r>
            <w:r w:rsidRPr="007D3220">
              <w:rPr>
                <w:rFonts w:cs="Times New Roman"/>
              </w:rPr>
              <w:t xml:space="preserve"> </w:t>
            </w:r>
          </w:p>
          <w:p w:rsidR="0007253B" w:rsidRPr="00235BC8" w:rsidRDefault="00235BC8" w:rsidP="00235BC8">
            <w:pPr>
              <w:pStyle w:val="ListParagraph"/>
              <w:numPr>
                <w:ilvl w:val="0"/>
                <w:numId w:val="3"/>
              </w:numPr>
              <w:spacing w:after="0" w:line="240" w:lineRule="auto"/>
              <w:rPr>
                <w:rFonts w:cs="Times New Roman"/>
              </w:rPr>
            </w:pPr>
            <w:r>
              <w:rPr>
                <w:rFonts w:cs="Times New Roman"/>
              </w:rPr>
              <w:t>Fl</w:t>
            </w:r>
            <w:r w:rsidRPr="007D3220">
              <w:rPr>
                <w:rFonts w:cs="Times New Roman"/>
              </w:rPr>
              <w:t xml:space="preserve">ashcards used to practice letter-sound correspondence and high frequency sight words can be used to measure progress (e.g. # cards correct in each lesson).  At the conclusion of each session the student should be encouraged to discuss what they would like to include in the sessions that would be most beneficial to their daily needs.  </w:t>
            </w:r>
          </w:p>
        </w:tc>
      </w:tr>
    </w:tbl>
    <w:p w:rsidR="0007253B" w:rsidRDefault="0007253B" w:rsidP="00253E3E">
      <w:pPr>
        <w:spacing w:after="0" w:line="240" w:lineRule="auto"/>
        <w:rPr>
          <w:rFonts w:cs="Times New Roman"/>
          <w:b/>
        </w:rPr>
      </w:pPr>
    </w:p>
    <w:p w:rsidR="00235BC8" w:rsidRDefault="00235BC8" w:rsidP="00253E3E">
      <w:pPr>
        <w:spacing w:after="0" w:line="240" w:lineRule="auto"/>
        <w:rPr>
          <w:rFonts w:eastAsia="Times New Roman" w:cs="Arial"/>
          <w:color w:val="222222"/>
        </w:rPr>
      </w:pPr>
    </w:p>
    <w:p w:rsidR="00235BC8" w:rsidRDefault="00235BC8" w:rsidP="00253E3E">
      <w:pPr>
        <w:spacing w:after="0" w:line="240" w:lineRule="auto"/>
        <w:rPr>
          <w:rFonts w:eastAsia="Times New Roman" w:cs="Arial"/>
          <w:color w:val="222222"/>
        </w:rPr>
      </w:pPr>
    </w:p>
    <w:p w:rsidR="00235BC8" w:rsidRDefault="00235BC8" w:rsidP="00253E3E">
      <w:pPr>
        <w:spacing w:after="0" w:line="240" w:lineRule="auto"/>
        <w:rPr>
          <w:rFonts w:eastAsia="Times New Roman" w:cs="Arial"/>
          <w:color w:val="222222"/>
        </w:rPr>
      </w:pPr>
    </w:p>
    <w:p w:rsidR="00235BC8" w:rsidRDefault="00235BC8" w:rsidP="00253E3E">
      <w:pPr>
        <w:spacing w:after="0" w:line="240" w:lineRule="auto"/>
        <w:rPr>
          <w:rFonts w:eastAsia="Times New Roman" w:cs="Arial"/>
          <w:color w:val="222222"/>
        </w:rPr>
      </w:pPr>
    </w:p>
    <w:p w:rsidR="00235BC8" w:rsidRDefault="00235BC8" w:rsidP="00253E3E">
      <w:pPr>
        <w:spacing w:after="0" w:line="240" w:lineRule="auto"/>
        <w:rPr>
          <w:rFonts w:eastAsia="Times New Roman" w:cs="Arial"/>
          <w:color w:val="222222"/>
        </w:rPr>
      </w:pPr>
    </w:p>
    <w:p w:rsidR="00235BC8" w:rsidRDefault="00235BC8" w:rsidP="00253E3E">
      <w:pPr>
        <w:spacing w:after="0" w:line="240" w:lineRule="auto"/>
        <w:rPr>
          <w:rFonts w:eastAsia="Times New Roman" w:cs="Arial"/>
          <w:color w:val="222222"/>
        </w:rPr>
      </w:pPr>
    </w:p>
    <w:p w:rsidR="00235BC8" w:rsidRDefault="00235BC8" w:rsidP="00253E3E">
      <w:pPr>
        <w:spacing w:after="0" w:line="240" w:lineRule="auto"/>
        <w:rPr>
          <w:rFonts w:eastAsia="Times New Roman" w:cs="Arial"/>
          <w:color w:val="222222"/>
        </w:rPr>
      </w:pPr>
    </w:p>
    <w:p w:rsidR="00235BC8" w:rsidRDefault="00235BC8" w:rsidP="00253E3E">
      <w:pPr>
        <w:spacing w:after="0" w:line="240" w:lineRule="auto"/>
        <w:rPr>
          <w:rFonts w:eastAsia="Times New Roman" w:cs="Arial"/>
          <w:color w:val="222222"/>
        </w:rPr>
      </w:pPr>
    </w:p>
    <w:p w:rsidR="00235BC8" w:rsidRDefault="00235BC8" w:rsidP="00253E3E">
      <w:pPr>
        <w:spacing w:after="0" w:line="240" w:lineRule="auto"/>
        <w:rPr>
          <w:rFonts w:eastAsia="Times New Roman" w:cs="Arial"/>
          <w:color w:val="222222"/>
        </w:rPr>
      </w:pPr>
    </w:p>
    <w:p w:rsidR="00BE7992" w:rsidRDefault="00BE7992" w:rsidP="00253E3E">
      <w:pPr>
        <w:spacing w:after="0" w:line="240" w:lineRule="auto"/>
        <w:rPr>
          <w:rFonts w:eastAsia="Times New Roman" w:cs="Arial"/>
          <w:color w:val="222222"/>
        </w:rPr>
      </w:pPr>
    </w:p>
    <w:p w:rsidR="00235BC8" w:rsidRDefault="00BE7992" w:rsidP="00BE7992">
      <w:pPr>
        <w:spacing w:after="0" w:line="240" w:lineRule="auto"/>
        <w:rPr>
          <w:rFonts w:cs="Times New Roman"/>
          <w:b/>
          <w:sz w:val="24"/>
        </w:rPr>
      </w:pPr>
      <w:r w:rsidRPr="00235BC8">
        <w:rPr>
          <w:rFonts w:cs="Times New Roman"/>
          <w:b/>
          <w:sz w:val="24"/>
        </w:rPr>
        <w:t>Contextual Reading Assessment Rubric for Discussion</w:t>
      </w:r>
    </w:p>
    <w:p w:rsidR="00BE7992" w:rsidRPr="00235BC8" w:rsidRDefault="00BE7992" w:rsidP="00BE7992">
      <w:pPr>
        <w:spacing w:after="0" w:line="240" w:lineRule="auto"/>
        <w:rPr>
          <w:rFonts w:cs="Times New Roman"/>
          <w:b/>
          <w:sz w:val="24"/>
        </w:rPr>
      </w:pPr>
    </w:p>
    <w:tbl>
      <w:tblPr>
        <w:tblStyle w:val="TableGrid"/>
        <w:tblW w:w="9990" w:type="dxa"/>
        <w:tblInd w:w="-162" w:type="dxa"/>
        <w:tblLook w:val="04A0"/>
      </w:tblPr>
      <w:tblGrid>
        <w:gridCol w:w="1980"/>
        <w:gridCol w:w="2970"/>
        <w:gridCol w:w="2340"/>
        <w:gridCol w:w="2700"/>
      </w:tblGrid>
      <w:tr w:rsidR="00BE7992" w:rsidRPr="007D3220">
        <w:tc>
          <w:tcPr>
            <w:tcW w:w="1980" w:type="dxa"/>
            <w:tcBorders>
              <w:top w:val="single" w:sz="4" w:space="0" w:color="auto"/>
              <w:left w:val="single" w:sz="4" w:space="0" w:color="auto"/>
              <w:bottom w:val="single" w:sz="4" w:space="0" w:color="auto"/>
              <w:right w:val="single" w:sz="4" w:space="0" w:color="auto"/>
            </w:tcBorders>
          </w:tcPr>
          <w:p w:rsidR="00BE7992" w:rsidRPr="007D3220" w:rsidRDefault="00BE7992" w:rsidP="00BE7992">
            <w:pPr>
              <w:jc w:val="center"/>
              <w:rPr>
                <w:rFonts w:cs="Times New Roman"/>
                <w:b/>
              </w:rPr>
            </w:pPr>
            <w:r w:rsidRPr="007D3220">
              <w:rPr>
                <w:rFonts w:cs="Times New Roman"/>
                <w:b/>
              </w:rPr>
              <w:t>Skill</w:t>
            </w:r>
          </w:p>
        </w:tc>
        <w:tc>
          <w:tcPr>
            <w:tcW w:w="2970" w:type="dxa"/>
            <w:tcBorders>
              <w:top w:val="single" w:sz="4" w:space="0" w:color="auto"/>
              <w:left w:val="single" w:sz="4" w:space="0" w:color="auto"/>
              <w:bottom w:val="single" w:sz="4" w:space="0" w:color="auto"/>
              <w:right w:val="single" w:sz="4" w:space="0" w:color="auto"/>
            </w:tcBorders>
          </w:tcPr>
          <w:p w:rsidR="00BE7992" w:rsidRPr="007D3220" w:rsidRDefault="00BE7992" w:rsidP="00BE7992">
            <w:pPr>
              <w:jc w:val="center"/>
              <w:rPr>
                <w:rFonts w:cs="Times New Roman"/>
                <w:b/>
                <w:sz w:val="24"/>
                <w:szCs w:val="24"/>
              </w:rPr>
            </w:pPr>
            <w:r w:rsidRPr="007D3220">
              <w:rPr>
                <w:rFonts w:cs="Times New Roman"/>
                <w:b/>
                <w:sz w:val="24"/>
                <w:szCs w:val="24"/>
              </w:rPr>
              <w:t>3 Points</w:t>
            </w:r>
          </w:p>
        </w:tc>
        <w:tc>
          <w:tcPr>
            <w:tcW w:w="2340" w:type="dxa"/>
            <w:tcBorders>
              <w:top w:val="single" w:sz="4" w:space="0" w:color="auto"/>
              <w:left w:val="single" w:sz="4" w:space="0" w:color="auto"/>
              <w:bottom w:val="single" w:sz="4" w:space="0" w:color="auto"/>
              <w:right w:val="single" w:sz="4" w:space="0" w:color="auto"/>
            </w:tcBorders>
          </w:tcPr>
          <w:p w:rsidR="00BE7992" w:rsidRPr="007D3220" w:rsidRDefault="00BE7992" w:rsidP="00BE7992">
            <w:pPr>
              <w:jc w:val="center"/>
              <w:rPr>
                <w:rFonts w:cs="Times New Roman"/>
                <w:b/>
                <w:sz w:val="24"/>
                <w:szCs w:val="24"/>
              </w:rPr>
            </w:pPr>
            <w:r w:rsidRPr="007D3220">
              <w:rPr>
                <w:rFonts w:cs="Times New Roman"/>
                <w:b/>
                <w:sz w:val="24"/>
                <w:szCs w:val="24"/>
              </w:rPr>
              <w:t>2 Points</w:t>
            </w:r>
          </w:p>
        </w:tc>
        <w:tc>
          <w:tcPr>
            <w:tcW w:w="2700" w:type="dxa"/>
            <w:tcBorders>
              <w:top w:val="single" w:sz="4" w:space="0" w:color="auto"/>
              <w:left w:val="single" w:sz="4" w:space="0" w:color="auto"/>
              <w:bottom w:val="single" w:sz="4" w:space="0" w:color="auto"/>
              <w:right w:val="single" w:sz="4" w:space="0" w:color="auto"/>
            </w:tcBorders>
          </w:tcPr>
          <w:p w:rsidR="00BE7992" w:rsidRPr="007D3220" w:rsidRDefault="00BE7992" w:rsidP="00BE7992">
            <w:pPr>
              <w:jc w:val="center"/>
              <w:rPr>
                <w:rFonts w:cs="Times New Roman"/>
                <w:b/>
                <w:sz w:val="24"/>
                <w:szCs w:val="24"/>
              </w:rPr>
            </w:pPr>
            <w:r w:rsidRPr="007D3220">
              <w:rPr>
                <w:rFonts w:cs="Times New Roman"/>
                <w:b/>
                <w:sz w:val="24"/>
                <w:szCs w:val="24"/>
              </w:rPr>
              <w:t>1 Point</w:t>
            </w:r>
          </w:p>
        </w:tc>
      </w:tr>
      <w:tr w:rsidR="00BE7992" w:rsidRPr="007D3220">
        <w:tc>
          <w:tcPr>
            <w:tcW w:w="1980" w:type="dxa"/>
            <w:tcBorders>
              <w:top w:val="single" w:sz="4" w:space="0" w:color="auto"/>
              <w:left w:val="single" w:sz="4" w:space="0" w:color="auto"/>
              <w:bottom w:val="single" w:sz="4" w:space="0" w:color="auto"/>
              <w:right w:val="single" w:sz="4" w:space="0" w:color="auto"/>
            </w:tcBorders>
          </w:tcPr>
          <w:p w:rsidR="00BE7992" w:rsidRPr="007D3220" w:rsidRDefault="00BE7992" w:rsidP="00253E3E">
            <w:pPr>
              <w:jc w:val="center"/>
              <w:rPr>
                <w:rFonts w:cs="Times New Roman"/>
              </w:rPr>
            </w:pPr>
          </w:p>
          <w:p w:rsidR="00BE7992" w:rsidRPr="007D3220" w:rsidRDefault="00BE7992" w:rsidP="00253E3E">
            <w:pPr>
              <w:jc w:val="center"/>
              <w:rPr>
                <w:rFonts w:cs="Times New Roman"/>
              </w:rPr>
            </w:pPr>
            <w:r w:rsidRPr="007D3220">
              <w:rPr>
                <w:rFonts w:cs="Times New Roman"/>
              </w:rPr>
              <w:t>Reading Accuracy</w:t>
            </w:r>
          </w:p>
        </w:tc>
        <w:tc>
          <w:tcPr>
            <w:tcW w:w="2970" w:type="dxa"/>
            <w:tcBorders>
              <w:top w:val="single" w:sz="4" w:space="0" w:color="auto"/>
              <w:left w:val="single" w:sz="4" w:space="0" w:color="auto"/>
              <w:bottom w:val="single" w:sz="4" w:space="0" w:color="auto"/>
              <w:right w:val="single" w:sz="4" w:space="0" w:color="auto"/>
            </w:tcBorders>
          </w:tcPr>
          <w:p w:rsidR="00BE7992" w:rsidRPr="007D3220" w:rsidRDefault="00BE7992" w:rsidP="00253E3E">
            <w:pPr>
              <w:rPr>
                <w:rFonts w:cs="Times New Roman"/>
              </w:rPr>
            </w:pPr>
            <w:r w:rsidRPr="007D3220">
              <w:rPr>
                <w:rFonts w:cs="Times New Roman"/>
              </w:rPr>
              <w:t>I was able to read and understand all but a very few words with accuracy.</w:t>
            </w:r>
          </w:p>
        </w:tc>
        <w:tc>
          <w:tcPr>
            <w:tcW w:w="2340" w:type="dxa"/>
            <w:tcBorders>
              <w:top w:val="single" w:sz="4" w:space="0" w:color="auto"/>
              <w:left w:val="single" w:sz="4" w:space="0" w:color="auto"/>
              <w:bottom w:val="single" w:sz="4" w:space="0" w:color="auto"/>
              <w:right w:val="single" w:sz="4" w:space="0" w:color="auto"/>
            </w:tcBorders>
          </w:tcPr>
          <w:p w:rsidR="00BE7992" w:rsidRPr="007D3220" w:rsidRDefault="00BE7992" w:rsidP="00253E3E">
            <w:pPr>
              <w:rPr>
                <w:rFonts w:cs="Times New Roman"/>
              </w:rPr>
            </w:pPr>
            <w:r w:rsidRPr="007D3220">
              <w:rPr>
                <w:rFonts w:cs="Times New Roman"/>
              </w:rPr>
              <w:t>I had difficulty with a few words on each page.</w:t>
            </w:r>
          </w:p>
        </w:tc>
        <w:tc>
          <w:tcPr>
            <w:tcW w:w="2700" w:type="dxa"/>
            <w:tcBorders>
              <w:top w:val="single" w:sz="4" w:space="0" w:color="auto"/>
              <w:left w:val="single" w:sz="4" w:space="0" w:color="auto"/>
              <w:bottom w:val="single" w:sz="4" w:space="0" w:color="auto"/>
              <w:right w:val="single" w:sz="4" w:space="0" w:color="auto"/>
            </w:tcBorders>
          </w:tcPr>
          <w:p w:rsidR="00BE7992" w:rsidRPr="007D3220" w:rsidRDefault="00BE7992" w:rsidP="00253E3E">
            <w:pPr>
              <w:rPr>
                <w:rFonts w:cs="Times New Roman"/>
              </w:rPr>
            </w:pPr>
            <w:r w:rsidRPr="007D3220">
              <w:rPr>
                <w:rFonts w:cs="Times New Roman"/>
              </w:rPr>
              <w:t>I struggled with too many wo</w:t>
            </w:r>
            <w:r>
              <w:rPr>
                <w:rFonts w:cs="Times New Roman"/>
              </w:rPr>
              <w:t xml:space="preserve">rds. The content did not help. </w:t>
            </w:r>
            <w:r w:rsidRPr="007D3220">
              <w:rPr>
                <w:rFonts w:cs="Times New Roman"/>
              </w:rPr>
              <w:t>I need more practice.</w:t>
            </w:r>
          </w:p>
        </w:tc>
      </w:tr>
      <w:tr w:rsidR="00BE7992" w:rsidRPr="007D3220">
        <w:tc>
          <w:tcPr>
            <w:tcW w:w="1980" w:type="dxa"/>
            <w:tcBorders>
              <w:top w:val="single" w:sz="4" w:space="0" w:color="auto"/>
              <w:left w:val="single" w:sz="4" w:space="0" w:color="auto"/>
              <w:bottom w:val="single" w:sz="4" w:space="0" w:color="auto"/>
              <w:right w:val="single" w:sz="4" w:space="0" w:color="auto"/>
            </w:tcBorders>
          </w:tcPr>
          <w:p w:rsidR="00BE7992" w:rsidRPr="007D3220" w:rsidRDefault="00BE7992" w:rsidP="00253E3E">
            <w:pPr>
              <w:jc w:val="center"/>
              <w:rPr>
                <w:rFonts w:cs="Times New Roman"/>
              </w:rPr>
            </w:pPr>
          </w:p>
          <w:p w:rsidR="00BE7992" w:rsidRPr="007D3220" w:rsidRDefault="00BE7992" w:rsidP="00253E3E">
            <w:pPr>
              <w:jc w:val="center"/>
              <w:rPr>
                <w:rFonts w:cs="Times New Roman"/>
              </w:rPr>
            </w:pPr>
            <w:r w:rsidRPr="007D3220">
              <w:rPr>
                <w:rFonts w:cs="Times New Roman"/>
              </w:rPr>
              <w:t>Reading Accuracy</w:t>
            </w:r>
          </w:p>
          <w:p w:rsidR="00BE7992" w:rsidRPr="007D3220" w:rsidRDefault="00BE7992" w:rsidP="00253E3E">
            <w:pPr>
              <w:rPr>
                <w:rFonts w:cs="Times New Roman"/>
              </w:rPr>
            </w:pPr>
          </w:p>
        </w:tc>
        <w:tc>
          <w:tcPr>
            <w:tcW w:w="2970" w:type="dxa"/>
            <w:tcBorders>
              <w:top w:val="single" w:sz="4" w:space="0" w:color="auto"/>
              <w:left w:val="single" w:sz="4" w:space="0" w:color="auto"/>
              <w:bottom w:val="single" w:sz="4" w:space="0" w:color="auto"/>
              <w:right w:val="single" w:sz="4" w:space="0" w:color="auto"/>
            </w:tcBorders>
          </w:tcPr>
          <w:p w:rsidR="00BE7992" w:rsidRPr="007D3220" w:rsidRDefault="00BE7992" w:rsidP="00253E3E">
            <w:pPr>
              <w:rPr>
                <w:rFonts w:cs="Times New Roman"/>
              </w:rPr>
            </w:pPr>
            <w:r w:rsidRPr="007D3220">
              <w:rPr>
                <w:rFonts w:cs="Times New Roman"/>
              </w:rPr>
              <w:t>I was able to recognize and se</w:t>
            </w:r>
            <w:r>
              <w:rPr>
                <w:rFonts w:cs="Times New Roman"/>
              </w:rPr>
              <w:t>lf-correct when I made an error.</w:t>
            </w:r>
          </w:p>
        </w:tc>
        <w:tc>
          <w:tcPr>
            <w:tcW w:w="2340" w:type="dxa"/>
            <w:tcBorders>
              <w:top w:val="single" w:sz="4" w:space="0" w:color="auto"/>
              <w:left w:val="single" w:sz="4" w:space="0" w:color="auto"/>
              <w:bottom w:val="single" w:sz="4" w:space="0" w:color="auto"/>
              <w:right w:val="single" w:sz="4" w:space="0" w:color="auto"/>
            </w:tcBorders>
          </w:tcPr>
          <w:p w:rsidR="00BE7992" w:rsidRPr="007D3220" w:rsidRDefault="00BE7992" w:rsidP="00253E3E">
            <w:pPr>
              <w:rPr>
                <w:rFonts w:cs="Times New Roman"/>
              </w:rPr>
            </w:pPr>
            <w:r w:rsidRPr="007D3220">
              <w:rPr>
                <w:rFonts w:cs="Times New Roman"/>
              </w:rPr>
              <w:t>I only made a very few errors while reading.</w:t>
            </w:r>
          </w:p>
        </w:tc>
        <w:tc>
          <w:tcPr>
            <w:tcW w:w="2700" w:type="dxa"/>
            <w:tcBorders>
              <w:top w:val="single" w:sz="4" w:space="0" w:color="auto"/>
              <w:left w:val="single" w:sz="4" w:space="0" w:color="auto"/>
              <w:bottom w:val="single" w:sz="4" w:space="0" w:color="auto"/>
              <w:right w:val="single" w:sz="4" w:space="0" w:color="auto"/>
            </w:tcBorders>
          </w:tcPr>
          <w:p w:rsidR="00BE7992" w:rsidRPr="007D3220" w:rsidRDefault="00BE7992" w:rsidP="00253E3E">
            <w:pPr>
              <w:rPr>
                <w:rFonts w:cs="Times New Roman"/>
              </w:rPr>
            </w:pPr>
            <w:r w:rsidRPr="007D3220">
              <w:rPr>
                <w:rFonts w:cs="Times New Roman"/>
              </w:rPr>
              <w:t>I was unable to read too many of the words.</w:t>
            </w:r>
          </w:p>
        </w:tc>
      </w:tr>
      <w:tr w:rsidR="00BE7992" w:rsidRPr="007D3220">
        <w:tc>
          <w:tcPr>
            <w:tcW w:w="1980" w:type="dxa"/>
            <w:tcBorders>
              <w:top w:val="single" w:sz="4" w:space="0" w:color="auto"/>
              <w:left w:val="single" w:sz="4" w:space="0" w:color="auto"/>
              <w:bottom w:val="single" w:sz="4" w:space="0" w:color="auto"/>
              <w:right w:val="single" w:sz="4" w:space="0" w:color="auto"/>
            </w:tcBorders>
          </w:tcPr>
          <w:p w:rsidR="00BE7992" w:rsidRPr="007D3220" w:rsidRDefault="00BE7992" w:rsidP="00253E3E">
            <w:pPr>
              <w:jc w:val="center"/>
              <w:rPr>
                <w:rFonts w:cs="Times New Roman"/>
              </w:rPr>
            </w:pPr>
          </w:p>
          <w:p w:rsidR="00BE7992" w:rsidRPr="007D3220" w:rsidRDefault="00BE7992" w:rsidP="00253E3E">
            <w:pPr>
              <w:jc w:val="center"/>
              <w:rPr>
                <w:rFonts w:cs="Times New Roman"/>
              </w:rPr>
            </w:pPr>
            <w:r w:rsidRPr="007D3220">
              <w:rPr>
                <w:rFonts w:cs="Times New Roman"/>
              </w:rPr>
              <w:t>Reading Fluency</w:t>
            </w:r>
          </w:p>
        </w:tc>
        <w:tc>
          <w:tcPr>
            <w:tcW w:w="2970" w:type="dxa"/>
            <w:tcBorders>
              <w:top w:val="single" w:sz="4" w:space="0" w:color="auto"/>
              <w:left w:val="single" w:sz="4" w:space="0" w:color="auto"/>
              <w:bottom w:val="single" w:sz="4" w:space="0" w:color="auto"/>
              <w:right w:val="single" w:sz="4" w:space="0" w:color="auto"/>
            </w:tcBorders>
          </w:tcPr>
          <w:p w:rsidR="00BE7992" w:rsidRPr="007D3220" w:rsidRDefault="00BE7992" w:rsidP="00253E3E">
            <w:pPr>
              <w:rPr>
                <w:rFonts w:cs="Times New Roman"/>
              </w:rPr>
            </w:pPr>
            <w:r w:rsidRPr="007D3220">
              <w:rPr>
                <w:rFonts w:cs="Times New Roman"/>
              </w:rPr>
              <w:t xml:space="preserve">I read with fluency and ease, as though I was speaking.  </w:t>
            </w:r>
          </w:p>
        </w:tc>
        <w:tc>
          <w:tcPr>
            <w:tcW w:w="2340" w:type="dxa"/>
            <w:tcBorders>
              <w:top w:val="single" w:sz="4" w:space="0" w:color="auto"/>
              <w:left w:val="single" w:sz="4" w:space="0" w:color="auto"/>
              <w:bottom w:val="single" w:sz="4" w:space="0" w:color="auto"/>
              <w:right w:val="single" w:sz="4" w:space="0" w:color="auto"/>
            </w:tcBorders>
          </w:tcPr>
          <w:p w:rsidR="00BE7992" w:rsidRPr="007D3220" w:rsidRDefault="00BE7992" w:rsidP="00253E3E">
            <w:pPr>
              <w:rPr>
                <w:rFonts w:cs="Times New Roman"/>
              </w:rPr>
            </w:pPr>
            <w:r w:rsidRPr="007D3220">
              <w:rPr>
                <w:rFonts w:cs="Times New Roman"/>
              </w:rPr>
              <w:t>I had to start over a few times while reading.</w:t>
            </w:r>
          </w:p>
        </w:tc>
        <w:tc>
          <w:tcPr>
            <w:tcW w:w="2700" w:type="dxa"/>
            <w:tcBorders>
              <w:top w:val="single" w:sz="4" w:space="0" w:color="auto"/>
              <w:left w:val="single" w:sz="4" w:space="0" w:color="auto"/>
              <w:bottom w:val="single" w:sz="4" w:space="0" w:color="auto"/>
              <w:right w:val="single" w:sz="4" w:space="0" w:color="auto"/>
            </w:tcBorders>
          </w:tcPr>
          <w:p w:rsidR="00BE7992" w:rsidRPr="007D3220" w:rsidRDefault="00BE7992" w:rsidP="00253E3E">
            <w:pPr>
              <w:rPr>
                <w:rFonts w:cs="Times New Roman"/>
              </w:rPr>
            </w:pPr>
            <w:r w:rsidRPr="007D3220">
              <w:rPr>
                <w:rFonts w:cs="Times New Roman"/>
              </w:rPr>
              <w:t>It seemed like I was reading slowly, one word at a time.</w:t>
            </w:r>
          </w:p>
        </w:tc>
      </w:tr>
      <w:tr w:rsidR="00BE7992" w:rsidRPr="007D3220">
        <w:tc>
          <w:tcPr>
            <w:tcW w:w="1980" w:type="dxa"/>
            <w:tcBorders>
              <w:top w:val="single" w:sz="4" w:space="0" w:color="auto"/>
              <w:left w:val="single" w:sz="4" w:space="0" w:color="auto"/>
              <w:bottom w:val="single" w:sz="4" w:space="0" w:color="auto"/>
              <w:right w:val="single" w:sz="4" w:space="0" w:color="auto"/>
            </w:tcBorders>
          </w:tcPr>
          <w:p w:rsidR="00BE7992" w:rsidRPr="007D3220" w:rsidRDefault="00BE7992" w:rsidP="00253E3E">
            <w:pPr>
              <w:jc w:val="center"/>
              <w:rPr>
                <w:rFonts w:cs="Times New Roman"/>
              </w:rPr>
            </w:pPr>
          </w:p>
          <w:p w:rsidR="00BE7992" w:rsidRPr="007D3220" w:rsidRDefault="00BE7992" w:rsidP="00253E3E">
            <w:pPr>
              <w:jc w:val="center"/>
              <w:rPr>
                <w:rFonts w:cs="Times New Roman"/>
              </w:rPr>
            </w:pPr>
            <w:r w:rsidRPr="007D3220">
              <w:rPr>
                <w:rFonts w:cs="Times New Roman"/>
              </w:rPr>
              <w:t>Reading Expression</w:t>
            </w:r>
          </w:p>
        </w:tc>
        <w:tc>
          <w:tcPr>
            <w:tcW w:w="2970" w:type="dxa"/>
            <w:tcBorders>
              <w:top w:val="single" w:sz="4" w:space="0" w:color="auto"/>
              <w:left w:val="single" w:sz="4" w:space="0" w:color="auto"/>
              <w:bottom w:val="single" w:sz="4" w:space="0" w:color="auto"/>
              <w:right w:val="single" w:sz="4" w:space="0" w:color="auto"/>
            </w:tcBorders>
          </w:tcPr>
          <w:p w:rsidR="00BE7992" w:rsidRPr="007D3220" w:rsidRDefault="00BE7992" w:rsidP="00253E3E">
            <w:pPr>
              <w:rPr>
                <w:rFonts w:cs="Times New Roman"/>
              </w:rPr>
            </w:pPr>
            <w:r w:rsidRPr="007D3220">
              <w:rPr>
                <w:rFonts w:cs="Times New Roman"/>
              </w:rPr>
              <w:t>I used my voice to express the meaning of the story. I read clearly and with expression.</w:t>
            </w:r>
          </w:p>
        </w:tc>
        <w:tc>
          <w:tcPr>
            <w:tcW w:w="2340" w:type="dxa"/>
            <w:tcBorders>
              <w:top w:val="single" w:sz="4" w:space="0" w:color="auto"/>
              <w:left w:val="single" w:sz="4" w:space="0" w:color="auto"/>
              <w:bottom w:val="single" w:sz="4" w:space="0" w:color="auto"/>
              <w:right w:val="single" w:sz="4" w:space="0" w:color="auto"/>
            </w:tcBorders>
          </w:tcPr>
          <w:p w:rsidR="00BE7992" w:rsidRPr="007D3220" w:rsidRDefault="00BE7992" w:rsidP="00253E3E">
            <w:pPr>
              <w:rPr>
                <w:rFonts w:cs="Times New Roman"/>
              </w:rPr>
            </w:pPr>
            <w:r w:rsidRPr="007D3220">
              <w:rPr>
                <w:rFonts w:cs="Times New Roman"/>
              </w:rPr>
              <w:t>I was able to read most of the words but read too slowly or quickly.</w:t>
            </w:r>
          </w:p>
        </w:tc>
        <w:tc>
          <w:tcPr>
            <w:tcW w:w="2700" w:type="dxa"/>
            <w:tcBorders>
              <w:top w:val="single" w:sz="4" w:space="0" w:color="auto"/>
              <w:left w:val="single" w:sz="4" w:space="0" w:color="auto"/>
              <w:bottom w:val="single" w:sz="4" w:space="0" w:color="auto"/>
              <w:right w:val="single" w:sz="4" w:space="0" w:color="auto"/>
            </w:tcBorders>
          </w:tcPr>
          <w:p w:rsidR="00BE7992" w:rsidRPr="007D3220" w:rsidRDefault="00BE7992" w:rsidP="00253E3E">
            <w:pPr>
              <w:rPr>
                <w:rFonts w:cs="Times New Roman"/>
              </w:rPr>
            </w:pPr>
            <w:r w:rsidRPr="007D3220">
              <w:rPr>
                <w:rFonts w:cs="Times New Roman"/>
              </w:rPr>
              <w:t>I found the reading too difficult so was not able to add expression as I read.</w:t>
            </w:r>
          </w:p>
        </w:tc>
      </w:tr>
    </w:tbl>
    <w:p w:rsidR="00235BC8" w:rsidRDefault="00235BC8" w:rsidP="00BE7992">
      <w:pPr>
        <w:spacing w:after="0" w:line="240" w:lineRule="auto"/>
        <w:rPr>
          <w:rFonts w:cs="Times New Roman"/>
        </w:rPr>
      </w:pPr>
    </w:p>
    <w:p w:rsidR="00BE7992" w:rsidRPr="007D3220" w:rsidRDefault="00BE7992" w:rsidP="00BE7992">
      <w:pPr>
        <w:spacing w:after="0" w:line="240" w:lineRule="auto"/>
        <w:rPr>
          <w:rFonts w:cs="Times New Roman"/>
        </w:rPr>
      </w:pPr>
    </w:p>
    <w:p w:rsidR="00235BC8" w:rsidRDefault="00BE7992" w:rsidP="00BE7992">
      <w:pPr>
        <w:spacing w:after="0" w:line="240" w:lineRule="auto"/>
        <w:ind w:left="360"/>
        <w:jc w:val="center"/>
        <w:rPr>
          <w:rFonts w:cs="Times New Roman"/>
          <w:b/>
          <w:sz w:val="28"/>
          <w:szCs w:val="28"/>
        </w:rPr>
      </w:pPr>
      <w:r w:rsidRPr="007D3220">
        <w:rPr>
          <w:rFonts w:cs="Times New Roman"/>
          <w:b/>
          <w:sz w:val="28"/>
          <w:szCs w:val="28"/>
        </w:rPr>
        <w:t>CHECKLIST FOR PHONIC SKILL PROGRESS</w:t>
      </w:r>
    </w:p>
    <w:p w:rsidR="00BE7992" w:rsidRPr="00253E3E" w:rsidRDefault="00BE7992" w:rsidP="00BE7992">
      <w:pPr>
        <w:spacing w:after="0" w:line="240" w:lineRule="auto"/>
        <w:ind w:left="360"/>
        <w:jc w:val="center"/>
        <w:rPr>
          <w:rFonts w:cs="Times New Roman"/>
          <w:b/>
          <w:sz w:val="28"/>
          <w:szCs w:val="28"/>
        </w:rPr>
      </w:pPr>
    </w:p>
    <w:tbl>
      <w:tblPr>
        <w:tblStyle w:val="TableGrid"/>
        <w:tblW w:w="0" w:type="auto"/>
        <w:tblInd w:w="360" w:type="dxa"/>
        <w:tblLook w:val="04A0"/>
      </w:tblPr>
      <w:tblGrid>
        <w:gridCol w:w="1458"/>
        <w:gridCol w:w="7758"/>
      </w:tblGrid>
      <w:tr w:rsidR="00BE7992" w:rsidRPr="007D3220">
        <w:tc>
          <w:tcPr>
            <w:tcW w:w="1458" w:type="dxa"/>
          </w:tcPr>
          <w:p w:rsidR="00BE7992" w:rsidRPr="00253E3E" w:rsidRDefault="00BE7992" w:rsidP="00253E3E">
            <w:pPr>
              <w:jc w:val="center"/>
              <w:rPr>
                <w:rFonts w:cs="Times New Roman"/>
                <w:color w:val="002060"/>
                <w:sz w:val="24"/>
                <w:szCs w:val="24"/>
              </w:rPr>
            </w:pPr>
            <w:r w:rsidRPr="007D3220">
              <w:rPr>
                <w:rFonts w:cs="Times New Roman"/>
                <w:color w:val="002060"/>
                <w:sz w:val="24"/>
                <w:szCs w:val="24"/>
              </w:rPr>
              <w:t>+/ -</w:t>
            </w:r>
          </w:p>
        </w:tc>
        <w:tc>
          <w:tcPr>
            <w:tcW w:w="7758" w:type="dxa"/>
          </w:tcPr>
          <w:p w:rsidR="00BE7992" w:rsidRPr="007D3220" w:rsidRDefault="00BE7992" w:rsidP="00253E3E">
            <w:pPr>
              <w:jc w:val="center"/>
              <w:rPr>
                <w:rFonts w:cs="Times New Roman"/>
                <w:b/>
                <w:color w:val="002060"/>
                <w:sz w:val="24"/>
                <w:szCs w:val="24"/>
              </w:rPr>
            </w:pPr>
            <w:r w:rsidRPr="007D3220">
              <w:rPr>
                <w:rFonts w:cs="Times New Roman"/>
                <w:b/>
                <w:color w:val="002060"/>
                <w:sz w:val="24"/>
                <w:szCs w:val="24"/>
              </w:rPr>
              <w:t>SKILL PRACTICED</w:t>
            </w:r>
          </w:p>
        </w:tc>
      </w:tr>
      <w:tr w:rsidR="00BE7992" w:rsidRPr="007D3220">
        <w:tc>
          <w:tcPr>
            <w:tcW w:w="1458" w:type="dxa"/>
          </w:tcPr>
          <w:p w:rsidR="00BE7992" w:rsidRPr="007D3220" w:rsidRDefault="00BE7992" w:rsidP="00253E3E">
            <w:pPr>
              <w:rPr>
                <w:rFonts w:cs="Times New Roman"/>
              </w:rPr>
            </w:pPr>
          </w:p>
        </w:tc>
        <w:tc>
          <w:tcPr>
            <w:tcW w:w="7758" w:type="dxa"/>
          </w:tcPr>
          <w:p w:rsidR="00BE7992" w:rsidRPr="007D3220" w:rsidRDefault="00BE7992" w:rsidP="00253E3E">
            <w:pPr>
              <w:rPr>
                <w:rFonts w:cs="Times New Roman"/>
              </w:rPr>
            </w:pPr>
            <w:r w:rsidRPr="007D3220">
              <w:rPr>
                <w:rFonts w:cs="Times New Roman"/>
              </w:rPr>
              <w:t>Sound for each letter/letter combinations</w:t>
            </w:r>
          </w:p>
        </w:tc>
      </w:tr>
      <w:tr w:rsidR="00BE7992" w:rsidRPr="007D3220">
        <w:tc>
          <w:tcPr>
            <w:tcW w:w="1458" w:type="dxa"/>
          </w:tcPr>
          <w:p w:rsidR="00BE7992" w:rsidRPr="007D3220" w:rsidRDefault="00BE7992" w:rsidP="00253E3E">
            <w:pPr>
              <w:rPr>
                <w:rFonts w:cs="Times New Roman"/>
              </w:rPr>
            </w:pPr>
          </w:p>
        </w:tc>
        <w:tc>
          <w:tcPr>
            <w:tcW w:w="7758" w:type="dxa"/>
          </w:tcPr>
          <w:p w:rsidR="00BE7992" w:rsidRPr="007D3220" w:rsidRDefault="00BE7992" w:rsidP="00253E3E">
            <w:pPr>
              <w:rPr>
                <w:rFonts w:cs="Times New Roman"/>
              </w:rPr>
            </w:pPr>
            <w:r w:rsidRPr="007D3220">
              <w:rPr>
                <w:rFonts w:cs="Times New Roman"/>
              </w:rPr>
              <w:t>Two sounds for each vowel</w:t>
            </w:r>
          </w:p>
        </w:tc>
      </w:tr>
      <w:tr w:rsidR="00BE7992" w:rsidRPr="007D3220">
        <w:tc>
          <w:tcPr>
            <w:tcW w:w="1458" w:type="dxa"/>
          </w:tcPr>
          <w:p w:rsidR="00BE7992" w:rsidRPr="007D3220" w:rsidRDefault="00BE7992" w:rsidP="00253E3E">
            <w:pPr>
              <w:rPr>
                <w:rFonts w:cs="Times New Roman"/>
              </w:rPr>
            </w:pPr>
          </w:p>
        </w:tc>
        <w:tc>
          <w:tcPr>
            <w:tcW w:w="7758" w:type="dxa"/>
          </w:tcPr>
          <w:p w:rsidR="00BE7992" w:rsidRPr="007D3220" w:rsidRDefault="00BE7992" w:rsidP="00253E3E">
            <w:pPr>
              <w:rPr>
                <w:rFonts w:cs="Times New Roman"/>
              </w:rPr>
            </w:pPr>
            <w:r w:rsidRPr="007D3220">
              <w:rPr>
                <w:rFonts w:cs="Times New Roman"/>
              </w:rPr>
              <w:t>Simple words (1 syllable such as fun, sit, plan)</w:t>
            </w:r>
          </w:p>
        </w:tc>
      </w:tr>
      <w:tr w:rsidR="00BE7992" w:rsidRPr="007D3220">
        <w:tc>
          <w:tcPr>
            <w:tcW w:w="1458" w:type="dxa"/>
          </w:tcPr>
          <w:p w:rsidR="00BE7992" w:rsidRPr="007D3220" w:rsidRDefault="00BE7992" w:rsidP="00253E3E">
            <w:pPr>
              <w:rPr>
                <w:rFonts w:cs="Times New Roman"/>
              </w:rPr>
            </w:pPr>
          </w:p>
        </w:tc>
        <w:tc>
          <w:tcPr>
            <w:tcW w:w="7758" w:type="dxa"/>
          </w:tcPr>
          <w:p w:rsidR="00BE7992" w:rsidRPr="007D3220" w:rsidRDefault="00BE7992" w:rsidP="00253E3E">
            <w:pPr>
              <w:rPr>
                <w:rFonts w:cs="Times New Roman"/>
              </w:rPr>
            </w:pPr>
            <w:r w:rsidRPr="007D3220">
              <w:rPr>
                <w:rFonts w:cs="Times New Roman"/>
              </w:rPr>
              <w:t xml:space="preserve">Vowel team combination sounds  (e.g. </w:t>
            </w:r>
            <w:proofErr w:type="spellStart"/>
            <w:r w:rsidRPr="007D3220">
              <w:rPr>
                <w:rFonts w:cs="Times New Roman"/>
              </w:rPr>
              <w:t>ai</w:t>
            </w:r>
            <w:proofErr w:type="spellEnd"/>
            <w:r w:rsidRPr="007D3220">
              <w:rPr>
                <w:rFonts w:cs="Times New Roman"/>
              </w:rPr>
              <w:t xml:space="preserve">, </w:t>
            </w:r>
            <w:proofErr w:type="spellStart"/>
            <w:r w:rsidRPr="007D3220">
              <w:rPr>
                <w:rFonts w:cs="Times New Roman"/>
              </w:rPr>
              <w:t>ou</w:t>
            </w:r>
            <w:proofErr w:type="spellEnd"/>
            <w:r w:rsidRPr="007D3220">
              <w:rPr>
                <w:rFonts w:cs="Times New Roman"/>
              </w:rPr>
              <w:t xml:space="preserve">, </w:t>
            </w:r>
            <w:proofErr w:type="spellStart"/>
            <w:r w:rsidRPr="007D3220">
              <w:rPr>
                <w:rFonts w:cs="Times New Roman"/>
              </w:rPr>
              <w:t>ie</w:t>
            </w:r>
            <w:proofErr w:type="spellEnd"/>
            <w:r w:rsidRPr="007D3220">
              <w:rPr>
                <w:rFonts w:cs="Times New Roman"/>
              </w:rPr>
              <w:t xml:space="preserve">, </w:t>
            </w:r>
            <w:proofErr w:type="spellStart"/>
            <w:r w:rsidRPr="007D3220">
              <w:rPr>
                <w:rFonts w:cs="Times New Roman"/>
              </w:rPr>
              <w:t>ee</w:t>
            </w:r>
            <w:proofErr w:type="spellEnd"/>
            <w:r w:rsidRPr="007D3220">
              <w:rPr>
                <w:rFonts w:cs="Times New Roman"/>
              </w:rPr>
              <w:t xml:space="preserve">, </w:t>
            </w:r>
            <w:proofErr w:type="spellStart"/>
            <w:r w:rsidRPr="007D3220">
              <w:rPr>
                <w:rFonts w:cs="Times New Roman"/>
              </w:rPr>
              <w:t>oo</w:t>
            </w:r>
            <w:proofErr w:type="spellEnd"/>
            <w:r w:rsidRPr="007D3220">
              <w:rPr>
                <w:rFonts w:cs="Times New Roman"/>
              </w:rPr>
              <w:t xml:space="preserve">, ea, </w:t>
            </w:r>
            <w:proofErr w:type="spellStart"/>
            <w:r w:rsidRPr="007D3220">
              <w:rPr>
                <w:rFonts w:cs="Times New Roman"/>
              </w:rPr>
              <w:t>oa</w:t>
            </w:r>
            <w:proofErr w:type="spellEnd"/>
            <w:r w:rsidRPr="007D3220">
              <w:rPr>
                <w:rFonts w:cs="Times New Roman"/>
              </w:rPr>
              <w:t>,)</w:t>
            </w:r>
          </w:p>
        </w:tc>
      </w:tr>
      <w:tr w:rsidR="00BE7992" w:rsidRPr="007D3220">
        <w:tc>
          <w:tcPr>
            <w:tcW w:w="1458" w:type="dxa"/>
          </w:tcPr>
          <w:p w:rsidR="00BE7992" w:rsidRPr="007D3220" w:rsidRDefault="00BE7992" w:rsidP="00253E3E">
            <w:pPr>
              <w:rPr>
                <w:rFonts w:cs="Times New Roman"/>
              </w:rPr>
            </w:pPr>
          </w:p>
        </w:tc>
        <w:tc>
          <w:tcPr>
            <w:tcW w:w="7758" w:type="dxa"/>
          </w:tcPr>
          <w:p w:rsidR="00BE7992" w:rsidRPr="007D3220" w:rsidRDefault="00BE7992" w:rsidP="00253E3E">
            <w:pPr>
              <w:rPr>
                <w:rFonts w:cs="Times New Roman"/>
              </w:rPr>
            </w:pPr>
            <w:r w:rsidRPr="007D3220">
              <w:rPr>
                <w:rFonts w:cs="Times New Roman"/>
              </w:rPr>
              <w:t>Final e spellings  (e.g. cake, broke)</w:t>
            </w:r>
          </w:p>
        </w:tc>
      </w:tr>
      <w:tr w:rsidR="00BE7992" w:rsidRPr="007D3220">
        <w:tc>
          <w:tcPr>
            <w:tcW w:w="1458" w:type="dxa"/>
          </w:tcPr>
          <w:p w:rsidR="00BE7992" w:rsidRPr="007D3220" w:rsidRDefault="00BE7992" w:rsidP="00253E3E">
            <w:pPr>
              <w:rPr>
                <w:rFonts w:cs="Times New Roman"/>
              </w:rPr>
            </w:pPr>
          </w:p>
        </w:tc>
        <w:tc>
          <w:tcPr>
            <w:tcW w:w="7758" w:type="dxa"/>
          </w:tcPr>
          <w:p w:rsidR="00BE7992" w:rsidRPr="007D3220" w:rsidRDefault="00BE7992" w:rsidP="00253E3E">
            <w:pPr>
              <w:rPr>
                <w:rFonts w:cs="Times New Roman"/>
              </w:rPr>
            </w:pPr>
            <w:r w:rsidRPr="007D3220">
              <w:rPr>
                <w:rFonts w:cs="Times New Roman"/>
              </w:rPr>
              <w:t xml:space="preserve">Blends (e.g. </w:t>
            </w:r>
            <w:proofErr w:type="spellStart"/>
            <w:r w:rsidRPr="007D3220">
              <w:rPr>
                <w:rFonts w:cs="Times New Roman"/>
              </w:rPr>
              <w:t>bl</w:t>
            </w:r>
            <w:proofErr w:type="spellEnd"/>
            <w:r w:rsidRPr="007D3220">
              <w:rPr>
                <w:rFonts w:cs="Times New Roman"/>
              </w:rPr>
              <w:t xml:space="preserve">, </w:t>
            </w:r>
            <w:proofErr w:type="spellStart"/>
            <w:r w:rsidRPr="007D3220">
              <w:rPr>
                <w:rFonts w:cs="Times New Roman"/>
              </w:rPr>
              <w:t>cl</w:t>
            </w:r>
            <w:proofErr w:type="spellEnd"/>
            <w:r w:rsidRPr="007D3220">
              <w:rPr>
                <w:rFonts w:cs="Times New Roman"/>
              </w:rPr>
              <w:t xml:space="preserve">, fl, </w:t>
            </w:r>
            <w:proofErr w:type="spellStart"/>
            <w:r w:rsidRPr="007D3220">
              <w:rPr>
                <w:rFonts w:cs="Times New Roman"/>
              </w:rPr>
              <w:t>gl</w:t>
            </w:r>
            <w:proofErr w:type="spellEnd"/>
            <w:proofErr w:type="gramStart"/>
            <w:r w:rsidRPr="007D3220">
              <w:rPr>
                <w:rFonts w:cs="Times New Roman"/>
              </w:rPr>
              <w:t>,,</w:t>
            </w:r>
            <w:proofErr w:type="gramEnd"/>
            <w:r w:rsidRPr="007D3220">
              <w:rPr>
                <w:rFonts w:cs="Times New Roman"/>
              </w:rPr>
              <w:t xml:space="preserve"> pl, </w:t>
            </w:r>
            <w:proofErr w:type="spellStart"/>
            <w:r w:rsidRPr="007D3220">
              <w:rPr>
                <w:rFonts w:cs="Times New Roman"/>
              </w:rPr>
              <w:t>br</w:t>
            </w:r>
            <w:proofErr w:type="spellEnd"/>
            <w:r w:rsidRPr="007D3220">
              <w:rPr>
                <w:rFonts w:cs="Times New Roman"/>
              </w:rPr>
              <w:t xml:space="preserve">, </w:t>
            </w:r>
            <w:proofErr w:type="spellStart"/>
            <w:r w:rsidRPr="007D3220">
              <w:rPr>
                <w:rFonts w:cs="Times New Roman"/>
              </w:rPr>
              <w:t>sk</w:t>
            </w:r>
            <w:proofErr w:type="spellEnd"/>
            <w:r w:rsidRPr="007D3220">
              <w:rPr>
                <w:rFonts w:cs="Times New Roman"/>
              </w:rPr>
              <w:t xml:space="preserve">, </w:t>
            </w:r>
            <w:proofErr w:type="spellStart"/>
            <w:r w:rsidRPr="007D3220">
              <w:rPr>
                <w:rFonts w:cs="Times New Roman"/>
              </w:rPr>
              <w:t>sl</w:t>
            </w:r>
            <w:proofErr w:type="spellEnd"/>
            <w:r w:rsidRPr="007D3220">
              <w:rPr>
                <w:rFonts w:cs="Times New Roman"/>
              </w:rPr>
              <w:t xml:space="preserve">, sp, </w:t>
            </w:r>
            <w:proofErr w:type="spellStart"/>
            <w:r w:rsidRPr="007D3220">
              <w:rPr>
                <w:rFonts w:cs="Times New Roman"/>
              </w:rPr>
              <w:t>st</w:t>
            </w:r>
            <w:proofErr w:type="spellEnd"/>
            <w:r w:rsidRPr="007D3220">
              <w:rPr>
                <w:rFonts w:cs="Times New Roman"/>
              </w:rPr>
              <w:t xml:space="preserve">, </w:t>
            </w:r>
            <w:proofErr w:type="spellStart"/>
            <w:r w:rsidRPr="007D3220">
              <w:rPr>
                <w:rFonts w:cs="Times New Roman"/>
              </w:rPr>
              <w:t>sw</w:t>
            </w:r>
            <w:proofErr w:type="spellEnd"/>
            <w:r w:rsidRPr="007D3220">
              <w:rPr>
                <w:rFonts w:cs="Times New Roman"/>
              </w:rPr>
              <w:t xml:space="preserve">, </w:t>
            </w:r>
            <w:proofErr w:type="spellStart"/>
            <w:r w:rsidRPr="007D3220">
              <w:rPr>
                <w:rFonts w:cs="Times New Roman"/>
              </w:rPr>
              <w:t>spr</w:t>
            </w:r>
            <w:proofErr w:type="spellEnd"/>
            <w:r w:rsidRPr="007D3220">
              <w:rPr>
                <w:rFonts w:cs="Times New Roman"/>
              </w:rPr>
              <w:t xml:space="preserve">, </w:t>
            </w:r>
            <w:proofErr w:type="spellStart"/>
            <w:r w:rsidRPr="007D3220">
              <w:rPr>
                <w:rFonts w:cs="Times New Roman"/>
              </w:rPr>
              <w:t>str</w:t>
            </w:r>
            <w:proofErr w:type="spellEnd"/>
            <w:r w:rsidRPr="007D3220">
              <w:rPr>
                <w:rFonts w:cs="Times New Roman"/>
              </w:rPr>
              <w:t>)</w:t>
            </w:r>
          </w:p>
        </w:tc>
      </w:tr>
      <w:tr w:rsidR="00BE7992" w:rsidRPr="007D3220">
        <w:tc>
          <w:tcPr>
            <w:tcW w:w="1458" w:type="dxa"/>
          </w:tcPr>
          <w:p w:rsidR="00BE7992" w:rsidRPr="007D3220" w:rsidRDefault="00BE7992" w:rsidP="00253E3E">
            <w:pPr>
              <w:rPr>
                <w:rFonts w:cs="Times New Roman"/>
              </w:rPr>
            </w:pPr>
          </w:p>
        </w:tc>
        <w:tc>
          <w:tcPr>
            <w:tcW w:w="7758" w:type="dxa"/>
          </w:tcPr>
          <w:p w:rsidR="00BE7992" w:rsidRPr="007D3220" w:rsidRDefault="00BE7992" w:rsidP="00253E3E">
            <w:pPr>
              <w:rPr>
                <w:rFonts w:cs="Times New Roman"/>
              </w:rPr>
            </w:pPr>
            <w:r w:rsidRPr="007D3220">
              <w:rPr>
                <w:rFonts w:cs="Times New Roman"/>
              </w:rPr>
              <w:t xml:space="preserve">Sounds for </w:t>
            </w:r>
            <w:proofErr w:type="spellStart"/>
            <w:r w:rsidRPr="007D3220">
              <w:rPr>
                <w:rFonts w:cs="Times New Roman"/>
              </w:rPr>
              <w:t>th</w:t>
            </w:r>
            <w:proofErr w:type="spellEnd"/>
            <w:r w:rsidRPr="007D3220">
              <w:rPr>
                <w:rFonts w:cs="Times New Roman"/>
              </w:rPr>
              <w:t xml:space="preserve">, </w:t>
            </w:r>
            <w:proofErr w:type="spellStart"/>
            <w:r w:rsidRPr="007D3220">
              <w:rPr>
                <w:rFonts w:cs="Times New Roman"/>
              </w:rPr>
              <w:t>wh</w:t>
            </w:r>
            <w:proofErr w:type="spellEnd"/>
            <w:r w:rsidRPr="007D3220">
              <w:rPr>
                <w:rFonts w:cs="Times New Roman"/>
              </w:rPr>
              <w:t xml:space="preserve">, </w:t>
            </w:r>
            <w:proofErr w:type="spellStart"/>
            <w:r w:rsidRPr="007D3220">
              <w:rPr>
                <w:rFonts w:cs="Times New Roman"/>
              </w:rPr>
              <w:t>ch</w:t>
            </w:r>
            <w:proofErr w:type="spellEnd"/>
            <w:r w:rsidRPr="007D3220">
              <w:rPr>
                <w:rFonts w:cs="Times New Roman"/>
              </w:rPr>
              <w:t xml:space="preserve">, </w:t>
            </w:r>
            <w:proofErr w:type="spellStart"/>
            <w:r w:rsidRPr="007D3220">
              <w:rPr>
                <w:rFonts w:cs="Times New Roman"/>
              </w:rPr>
              <w:t>sh</w:t>
            </w:r>
            <w:proofErr w:type="spellEnd"/>
            <w:r w:rsidRPr="007D3220">
              <w:rPr>
                <w:rFonts w:cs="Times New Roman"/>
              </w:rPr>
              <w:t xml:space="preserve">, </w:t>
            </w:r>
            <w:proofErr w:type="spellStart"/>
            <w:r w:rsidRPr="007D3220">
              <w:rPr>
                <w:rFonts w:cs="Times New Roman"/>
                <w:u w:val="single"/>
              </w:rPr>
              <w:t>th</w:t>
            </w:r>
            <w:proofErr w:type="spellEnd"/>
            <w:r w:rsidRPr="007D3220">
              <w:rPr>
                <w:rFonts w:cs="Times New Roman"/>
              </w:rPr>
              <w:t xml:space="preserve">, </w:t>
            </w:r>
            <w:proofErr w:type="spellStart"/>
            <w:r w:rsidRPr="007D3220">
              <w:rPr>
                <w:rFonts w:cs="Times New Roman"/>
              </w:rPr>
              <w:t>ng</w:t>
            </w:r>
            <w:proofErr w:type="spellEnd"/>
            <w:r w:rsidRPr="007D3220">
              <w:rPr>
                <w:rFonts w:cs="Times New Roman"/>
              </w:rPr>
              <w:t xml:space="preserve">, </w:t>
            </w:r>
            <w:proofErr w:type="spellStart"/>
            <w:r w:rsidRPr="007D3220">
              <w:rPr>
                <w:rFonts w:cs="Times New Roman"/>
              </w:rPr>
              <w:t>nk</w:t>
            </w:r>
            <w:proofErr w:type="spellEnd"/>
          </w:p>
        </w:tc>
      </w:tr>
      <w:tr w:rsidR="00BE7992" w:rsidRPr="007D3220">
        <w:tc>
          <w:tcPr>
            <w:tcW w:w="1458" w:type="dxa"/>
          </w:tcPr>
          <w:p w:rsidR="00BE7992" w:rsidRPr="007D3220" w:rsidRDefault="00BE7992" w:rsidP="00253E3E">
            <w:pPr>
              <w:rPr>
                <w:rFonts w:cs="Times New Roman"/>
              </w:rPr>
            </w:pPr>
          </w:p>
        </w:tc>
        <w:tc>
          <w:tcPr>
            <w:tcW w:w="7758" w:type="dxa"/>
          </w:tcPr>
          <w:p w:rsidR="00BE7992" w:rsidRPr="007D3220" w:rsidRDefault="00BE7992" w:rsidP="00253E3E">
            <w:pPr>
              <w:rPr>
                <w:rFonts w:cs="Times New Roman"/>
              </w:rPr>
            </w:pPr>
            <w:r w:rsidRPr="007D3220">
              <w:rPr>
                <w:rFonts w:cs="Times New Roman"/>
              </w:rPr>
              <w:t>Two or three syllable words (e.g. meatball</w:t>
            </w:r>
            <w:proofErr w:type="gramStart"/>
            <w:r w:rsidRPr="007D3220">
              <w:rPr>
                <w:rFonts w:cs="Times New Roman"/>
              </w:rPr>
              <w:t>,  yesterday</w:t>
            </w:r>
            <w:proofErr w:type="gramEnd"/>
            <w:r w:rsidRPr="007D3220">
              <w:rPr>
                <w:rFonts w:cs="Times New Roman"/>
              </w:rPr>
              <w:t>)</w:t>
            </w:r>
          </w:p>
        </w:tc>
      </w:tr>
      <w:tr w:rsidR="00BE7992" w:rsidRPr="007D3220">
        <w:tc>
          <w:tcPr>
            <w:tcW w:w="1458" w:type="dxa"/>
          </w:tcPr>
          <w:p w:rsidR="00BE7992" w:rsidRPr="007D3220" w:rsidRDefault="00BE7992" w:rsidP="00253E3E">
            <w:pPr>
              <w:rPr>
                <w:rFonts w:cs="Times New Roman"/>
              </w:rPr>
            </w:pPr>
          </w:p>
        </w:tc>
        <w:tc>
          <w:tcPr>
            <w:tcW w:w="7758" w:type="dxa"/>
          </w:tcPr>
          <w:p w:rsidR="00BE7992" w:rsidRPr="007D3220" w:rsidRDefault="00BE7992" w:rsidP="00253E3E">
            <w:pPr>
              <w:rPr>
                <w:rFonts w:cs="Times New Roman"/>
              </w:rPr>
            </w:pPr>
            <w:r w:rsidRPr="007D3220">
              <w:rPr>
                <w:rFonts w:cs="Times New Roman"/>
              </w:rPr>
              <w:t>Common word ending</w:t>
            </w:r>
            <w:r>
              <w:rPr>
                <w:rFonts w:cs="Times New Roman"/>
              </w:rPr>
              <w:t xml:space="preserve">s (e.g.’ </w:t>
            </w:r>
            <w:proofErr w:type="spellStart"/>
            <w:r>
              <w:rPr>
                <w:rFonts w:cs="Times New Roman"/>
              </w:rPr>
              <w:t>ing</w:t>
            </w:r>
            <w:proofErr w:type="spellEnd"/>
            <w:r>
              <w:rPr>
                <w:rFonts w:cs="Times New Roman"/>
              </w:rPr>
              <w:t xml:space="preserve">,’ </w:t>
            </w:r>
            <w:proofErr w:type="spellStart"/>
            <w:r>
              <w:rPr>
                <w:rFonts w:cs="Times New Roman"/>
              </w:rPr>
              <w:t>ed</w:t>
            </w:r>
            <w:proofErr w:type="spellEnd"/>
            <w:r>
              <w:rPr>
                <w:rFonts w:cs="Times New Roman"/>
              </w:rPr>
              <w:t>, ‘s, ‘</w:t>
            </w:r>
            <w:proofErr w:type="spellStart"/>
            <w:r>
              <w:rPr>
                <w:rFonts w:cs="Times New Roman"/>
              </w:rPr>
              <w:t>es</w:t>
            </w:r>
            <w:proofErr w:type="spellEnd"/>
            <w:r>
              <w:rPr>
                <w:rFonts w:cs="Times New Roman"/>
              </w:rPr>
              <w:t>, ‘</w:t>
            </w:r>
            <w:proofErr w:type="spellStart"/>
            <w:r>
              <w:rPr>
                <w:rFonts w:cs="Times New Roman"/>
              </w:rPr>
              <w:t>er</w:t>
            </w:r>
            <w:proofErr w:type="spellEnd"/>
            <w:r>
              <w:rPr>
                <w:rFonts w:cs="Times New Roman"/>
              </w:rPr>
              <w:t xml:space="preserve">, </w:t>
            </w:r>
            <w:proofErr w:type="spellStart"/>
            <w:r w:rsidRPr="007D3220">
              <w:rPr>
                <w:rFonts w:cs="Times New Roman"/>
              </w:rPr>
              <w:t>est</w:t>
            </w:r>
            <w:proofErr w:type="spellEnd"/>
            <w:r w:rsidRPr="007D3220">
              <w:rPr>
                <w:rFonts w:cs="Times New Roman"/>
              </w:rPr>
              <w:t>)</w:t>
            </w:r>
          </w:p>
        </w:tc>
      </w:tr>
      <w:tr w:rsidR="00BE7992" w:rsidRPr="007D3220">
        <w:tc>
          <w:tcPr>
            <w:tcW w:w="1458" w:type="dxa"/>
          </w:tcPr>
          <w:p w:rsidR="00BE7992" w:rsidRPr="007D3220" w:rsidRDefault="00BE7992" w:rsidP="00253E3E">
            <w:pPr>
              <w:rPr>
                <w:rFonts w:cs="Times New Roman"/>
              </w:rPr>
            </w:pPr>
          </w:p>
        </w:tc>
        <w:tc>
          <w:tcPr>
            <w:tcW w:w="7758" w:type="dxa"/>
          </w:tcPr>
          <w:p w:rsidR="00BE7992" w:rsidRPr="007D3220" w:rsidRDefault="00BE7992" w:rsidP="00253E3E">
            <w:pPr>
              <w:rPr>
                <w:rFonts w:cs="Times New Roman"/>
              </w:rPr>
            </w:pPr>
            <w:r w:rsidRPr="007D3220">
              <w:rPr>
                <w:rFonts w:cs="Times New Roman"/>
              </w:rPr>
              <w:t>Sight words (e.g</w:t>
            </w:r>
            <w:proofErr w:type="gramStart"/>
            <w:r w:rsidRPr="007D3220">
              <w:rPr>
                <w:rFonts w:cs="Times New Roman"/>
              </w:rPr>
              <w:t>.  the</w:t>
            </w:r>
            <w:proofErr w:type="gramEnd"/>
            <w:r w:rsidRPr="007D3220">
              <w:rPr>
                <w:rFonts w:cs="Times New Roman"/>
              </w:rPr>
              <w:t xml:space="preserve"> , of, to, you, she, my, is, are, do, does)</w:t>
            </w:r>
          </w:p>
        </w:tc>
      </w:tr>
    </w:tbl>
    <w:p w:rsidR="00BE7992" w:rsidRPr="007D3220" w:rsidRDefault="00BE7992" w:rsidP="00BE7992">
      <w:pPr>
        <w:spacing w:after="0" w:line="240" w:lineRule="auto"/>
        <w:ind w:left="360"/>
      </w:pPr>
    </w:p>
    <w:p w:rsidR="00B962F5" w:rsidRPr="007D3220" w:rsidRDefault="00B962F5" w:rsidP="00253E3E">
      <w:pPr>
        <w:spacing w:after="0" w:line="240" w:lineRule="auto"/>
        <w:rPr>
          <w:rFonts w:cs="Times New Roman"/>
        </w:rPr>
      </w:pPr>
      <w:bookmarkStart w:id="0" w:name="_GoBack"/>
      <w:bookmarkEnd w:id="0"/>
    </w:p>
    <w:sectPr w:rsidR="00B962F5" w:rsidRPr="007D3220" w:rsidSect="007C3BC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3050602040202020205"/>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A5051"/>
    <w:multiLevelType w:val="hybridMultilevel"/>
    <w:tmpl w:val="6B703D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AD7FF4"/>
    <w:multiLevelType w:val="multilevel"/>
    <w:tmpl w:val="32A0A618"/>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167005"/>
    <w:multiLevelType w:val="hybridMultilevel"/>
    <w:tmpl w:val="843A3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461BF"/>
    <w:multiLevelType w:val="hybridMultilevel"/>
    <w:tmpl w:val="FAC27E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293CEB"/>
    <w:multiLevelType w:val="multilevel"/>
    <w:tmpl w:val="6378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09213C"/>
    <w:multiLevelType w:val="hybridMultilevel"/>
    <w:tmpl w:val="F19EFC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5A8265A2"/>
    <w:multiLevelType w:val="multilevel"/>
    <w:tmpl w:val="A1BC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81E6AEF"/>
    <w:multiLevelType w:val="hybridMultilevel"/>
    <w:tmpl w:val="651C4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1"/>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oNotTrackMoves/>
  <w:defaultTabStop w:val="720"/>
  <w:characterSpacingControl w:val="doNotCompress"/>
  <w:compat/>
  <w:rsids>
    <w:rsidRoot w:val="006D25B2"/>
    <w:rsid w:val="00010B3E"/>
    <w:rsid w:val="00034D4E"/>
    <w:rsid w:val="00035044"/>
    <w:rsid w:val="000540D8"/>
    <w:rsid w:val="0007253B"/>
    <w:rsid w:val="000A14E3"/>
    <w:rsid w:val="00166977"/>
    <w:rsid w:val="00167C8D"/>
    <w:rsid w:val="001C2B67"/>
    <w:rsid w:val="001F71D7"/>
    <w:rsid w:val="00207877"/>
    <w:rsid w:val="0023139D"/>
    <w:rsid w:val="00232892"/>
    <w:rsid w:val="00235BC8"/>
    <w:rsid w:val="00250E9B"/>
    <w:rsid w:val="00253E3E"/>
    <w:rsid w:val="00257DFF"/>
    <w:rsid w:val="002B6E92"/>
    <w:rsid w:val="002C4A7F"/>
    <w:rsid w:val="00375010"/>
    <w:rsid w:val="003A576A"/>
    <w:rsid w:val="003E2933"/>
    <w:rsid w:val="003E6EFE"/>
    <w:rsid w:val="0048237B"/>
    <w:rsid w:val="004D6FC9"/>
    <w:rsid w:val="004E09C3"/>
    <w:rsid w:val="004F13DD"/>
    <w:rsid w:val="0051184E"/>
    <w:rsid w:val="00594F04"/>
    <w:rsid w:val="005A7AC5"/>
    <w:rsid w:val="00615B6B"/>
    <w:rsid w:val="00655237"/>
    <w:rsid w:val="0069798A"/>
    <w:rsid w:val="006D25B2"/>
    <w:rsid w:val="0070746C"/>
    <w:rsid w:val="007210BA"/>
    <w:rsid w:val="00722E68"/>
    <w:rsid w:val="007854A3"/>
    <w:rsid w:val="007A3BF9"/>
    <w:rsid w:val="007C3BC3"/>
    <w:rsid w:val="007D3220"/>
    <w:rsid w:val="007E5F36"/>
    <w:rsid w:val="007E7FFC"/>
    <w:rsid w:val="00846842"/>
    <w:rsid w:val="00914C99"/>
    <w:rsid w:val="0095315A"/>
    <w:rsid w:val="00956845"/>
    <w:rsid w:val="009C2EA4"/>
    <w:rsid w:val="009C5AD9"/>
    <w:rsid w:val="009D5A10"/>
    <w:rsid w:val="009F0EF0"/>
    <w:rsid w:val="009F196D"/>
    <w:rsid w:val="00A844D6"/>
    <w:rsid w:val="00AD3DC5"/>
    <w:rsid w:val="00AE6AC8"/>
    <w:rsid w:val="00AF2A4C"/>
    <w:rsid w:val="00B2254F"/>
    <w:rsid w:val="00B26C6E"/>
    <w:rsid w:val="00B56F5D"/>
    <w:rsid w:val="00B87969"/>
    <w:rsid w:val="00B962F5"/>
    <w:rsid w:val="00BE7992"/>
    <w:rsid w:val="00BF5363"/>
    <w:rsid w:val="00C17FF0"/>
    <w:rsid w:val="00C30BD9"/>
    <w:rsid w:val="00C533F5"/>
    <w:rsid w:val="00C63E65"/>
    <w:rsid w:val="00D008D7"/>
    <w:rsid w:val="00D76722"/>
    <w:rsid w:val="00D842C7"/>
    <w:rsid w:val="00DC45C3"/>
    <w:rsid w:val="00DD2A58"/>
    <w:rsid w:val="00E560CA"/>
    <w:rsid w:val="00E631AA"/>
    <w:rsid w:val="00E817F4"/>
    <w:rsid w:val="00E838B3"/>
    <w:rsid w:val="00E86827"/>
    <w:rsid w:val="00E87B83"/>
    <w:rsid w:val="00E91883"/>
    <w:rsid w:val="00EF386F"/>
    <w:rsid w:val="00F133BD"/>
    <w:rsid w:val="00F22916"/>
    <w:rsid w:val="00F32274"/>
    <w:rsid w:val="00F73C79"/>
    <w:rsid w:val="00FB3A55"/>
    <w:rsid w:val="00FB6231"/>
    <w:rsid w:val="00FC1838"/>
    <w:rsid w:val="00FF52F4"/>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7C3BC3"/>
  </w:style>
  <w:style w:type="paragraph" w:styleId="Heading2">
    <w:name w:val="heading 2"/>
    <w:basedOn w:val="Normal"/>
    <w:link w:val="Heading2Char"/>
    <w:uiPriority w:val="9"/>
    <w:qFormat/>
    <w:rsid w:val="009F196D"/>
    <w:pPr>
      <w:spacing w:after="0" w:line="240" w:lineRule="auto"/>
      <w:outlineLvl w:val="1"/>
    </w:pPr>
    <w:rPr>
      <w:rFonts w:ascii="Times New Roman" w:eastAsia="Times New Roman" w:hAnsi="Times New Roman" w:cs="Times New Roman"/>
      <w:b/>
      <w:bCs/>
      <w:color w:val="000000"/>
      <w:sz w:val="23"/>
      <w:szCs w:val="23"/>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56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F4F"/>
    <w:rPr>
      <w:rFonts w:ascii="Lucida Grande" w:hAnsi="Lucida Grande"/>
      <w:sz w:val="18"/>
      <w:szCs w:val="18"/>
    </w:rPr>
  </w:style>
  <w:style w:type="paragraph" w:styleId="ListParagraph">
    <w:name w:val="List Paragraph"/>
    <w:basedOn w:val="Normal"/>
    <w:uiPriority w:val="34"/>
    <w:qFormat/>
    <w:rsid w:val="006D25B2"/>
    <w:pPr>
      <w:ind w:left="720"/>
      <w:contextualSpacing/>
    </w:pPr>
  </w:style>
  <w:style w:type="character" w:styleId="Hyperlink">
    <w:name w:val="Hyperlink"/>
    <w:basedOn w:val="DefaultParagraphFont"/>
    <w:uiPriority w:val="99"/>
    <w:unhideWhenUsed/>
    <w:rsid w:val="00250E9B"/>
    <w:rPr>
      <w:color w:val="0000FF" w:themeColor="hyperlink"/>
      <w:u w:val="single"/>
    </w:rPr>
  </w:style>
  <w:style w:type="table" w:styleId="TableGrid">
    <w:name w:val="Table Grid"/>
    <w:basedOn w:val="TableNormal"/>
    <w:uiPriority w:val="59"/>
    <w:rsid w:val="00EF3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F196D"/>
    <w:rPr>
      <w:color w:val="800080" w:themeColor="followedHyperlink"/>
      <w:u w:val="single"/>
    </w:rPr>
  </w:style>
  <w:style w:type="character" w:customStyle="1" w:styleId="Heading2Char">
    <w:name w:val="Heading 2 Char"/>
    <w:basedOn w:val="DefaultParagraphFont"/>
    <w:link w:val="Heading2"/>
    <w:uiPriority w:val="9"/>
    <w:rsid w:val="009F196D"/>
    <w:rPr>
      <w:rFonts w:ascii="Times New Roman" w:eastAsia="Times New Roman" w:hAnsi="Times New Roman" w:cs="Times New Roman"/>
      <w:b/>
      <w:bCs/>
      <w:color w:val="000000"/>
      <w:sz w:val="23"/>
      <w:szCs w:val="23"/>
    </w:rPr>
  </w:style>
  <w:style w:type="paragraph" w:styleId="NormalWeb">
    <w:name w:val="Normal (Web)"/>
    <w:basedOn w:val="Normal"/>
    <w:uiPriority w:val="99"/>
    <w:unhideWhenUsed/>
    <w:rsid w:val="009F196D"/>
    <w:pPr>
      <w:spacing w:after="0" w:line="288"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9F196D"/>
    <w:rPr>
      <w:i/>
      <w:iCs/>
    </w:rPr>
  </w:style>
  <w:style w:type="character" w:customStyle="1" w:styleId="BalloonTextChar1">
    <w:name w:val="Balloon Text Char1"/>
    <w:basedOn w:val="DefaultParagraphFont"/>
    <w:link w:val="BalloonText"/>
    <w:uiPriority w:val="99"/>
    <w:semiHidden/>
    <w:rsid w:val="00B56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133133">
      <w:bodyDiv w:val="1"/>
      <w:marLeft w:val="0"/>
      <w:marRight w:val="0"/>
      <w:marTop w:val="0"/>
      <w:marBottom w:val="0"/>
      <w:divBdr>
        <w:top w:val="none" w:sz="0" w:space="0" w:color="auto"/>
        <w:left w:val="none" w:sz="0" w:space="0" w:color="auto"/>
        <w:bottom w:val="none" w:sz="0" w:space="0" w:color="auto"/>
        <w:right w:val="none" w:sz="0" w:space="0" w:color="auto"/>
      </w:divBdr>
    </w:div>
    <w:div w:id="796145114">
      <w:bodyDiv w:val="1"/>
      <w:marLeft w:val="0"/>
      <w:marRight w:val="0"/>
      <w:marTop w:val="0"/>
      <w:marBottom w:val="0"/>
      <w:divBdr>
        <w:top w:val="none" w:sz="0" w:space="0" w:color="auto"/>
        <w:left w:val="none" w:sz="0" w:space="0" w:color="auto"/>
        <w:bottom w:val="none" w:sz="0" w:space="0" w:color="auto"/>
        <w:right w:val="none" w:sz="0" w:space="0" w:color="auto"/>
      </w:divBdr>
    </w:div>
    <w:div w:id="1481266490">
      <w:bodyDiv w:val="1"/>
      <w:marLeft w:val="0"/>
      <w:marRight w:val="0"/>
      <w:marTop w:val="0"/>
      <w:marBottom w:val="0"/>
      <w:divBdr>
        <w:top w:val="none" w:sz="0" w:space="0" w:color="auto"/>
        <w:left w:val="none" w:sz="0" w:space="0" w:color="auto"/>
        <w:bottom w:val="none" w:sz="0" w:space="0" w:color="auto"/>
        <w:right w:val="none" w:sz="0" w:space="0" w:color="auto"/>
      </w:divBdr>
      <w:divsChild>
        <w:div w:id="26832649">
          <w:marLeft w:val="0"/>
          <w:marRight w:val="0"/>
          <w:marTop w:val="0"/>
          <w:marBottom w:val="0"/>
          <w:divBdr>
            <w:top w:val="none" w:sz="0" w:space="0" w:color="auto"/>
            <w:left w:val="none" w:sz="0" w:space="0" w:color="auto"/>
            <w:bottom w:val="none" w:sz="0" w:space="0" w:color="auto"/>
            <w:right w:val="none" w:sz="0" w:space="0" w:color="auto"/>
          </w:divBdr>
        </w:div>
      </w:divsChild>
    </w:div>
    <w:div w:id="201394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5DD72-6EB3-2C4D-8C39-CF8EDB27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1101</Words>
  <Characters>6278</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niazy</dc:creator>
  <cp:lastModifiedBy>Andy Nash</cp:lastModifiedBy>
  <cp:revision>15</cp:revision>
  <cp:lastPrinted>2016-04-11T17:45:00Z</cp:lastPrinted>
  <dcterms:created xsi:type="dcterms:W3CDTF">2016-07-13T19:03:00Z</dcterms:created>
  <dcterms:modified xsi:type="dcterms:W3CDTF">2016-09-14T21:01:00Z</dcterms:modified>
</cp:coreProperties>
</file>